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155" w:rsidRPr="00B10F38" w:rsidRDefault="00B72155" w:rsidP="00B72155">
      <w:pPr>
        <w:ind w:firstLine="709"/>
        <w:jc w:val="center"/>
        <w:rPr>
          <w:color w:val="000000"/>
          <w:sz w:val="28"/>
          <w:szCs w:val="28"/>
        </w:rPr>
      </w:pPr>
      <w:r w:rsidRPr="00B10F38">
        <w:rPr>
          <w:color w:val="000000"/>
          <w:sz w:val="28"/>
          <w:szCs w:val="28"/>
        </w:rPr>
        <w:t>2 ФИЗИЧЕСКИЕ ОСНОВЫ ПОЛУПРОВОДНИКОВ</w:t>
      </w:r>
    </w:p>
    <w:p w:rsidR="00B72155" w:rsidRDefault="00B72155" w:rsidP="00B72155">
      <w:pPr>
        <w:ind w:firstLine="709"/>
        <w:jc w:val="center"/>
        <w:outlineLvl w:val="0"/>
        <w:rPr>
          <w:b/>
          <w:color w:val="000000"/>
          <w:sz w:val="28"/>
          <w:szCs w:val="28"/>
        </w:rPr>
      </w:pPr>
    </w:p>
    <w:p w:rsidR="00B72155" w:rsidRPr="006D3D38" w:rsidRDefault="00B72155" w:rsidP="00B72155">
      <w:pPr>
        <w:ind w:firstLine="709"/>
        <w:jc w:val="center"/>
        <w:outlineLvl w:val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 Э</w:t>
      </w:r>
      <w:r w:rsidRPr="006D3D38">
        <w:rPr>
          <w:b/>
          <w:color w:val="000000"/>
          <w:sz w:val="28"/>
          <w:szCs w:val="28"/>
        </w:rPr>
        <w:t xml:space="preserve">лектрические свойства материалов </w:t>
      </w:r>
    </w:p>
    <w:p w:rsidR="00B72155" w:rsidRPr="006D3D38" w:rsidRDefault="00B72155" w:rsidP="00B72155">
      <w:pPr>
        <w:ind w:firstLine="709"/>
        <w:jc w:val="both"/>
        <w:rPr>
          <w:color w:val="000000"/>
          <w:sz w:val="28"/>
          <w:szCs w:val="28"/>
          <w:u w:val="single"/>
        </w:rPr>
      </w:pPr>
    </w:p>
    <w:p w:rsidR="00B72155" w:rsidRPr="006D3D38" w:rsidRDefault="00B72155" w:rsidP="00B72155">
      <w:pPr>
        <w:ind w:firstLine="709"/>
        <w:jc w:val="both"/>
        <w:rPr>
          <w:color w:val="000000"/>
          <w:sz w:val="28"/>
          <w:szCs w:val="28"/>
        </w:rPr>
      </w:pPr>
      <w:r w:rsidRPr="006D3D38">
        <w:rPr>
          <w:color w:val="000000"/>
          <w:sz w:val="28"/>
          <w:szCs w:val="28"/>
        </w:rPr>
        <w:t>Одним из физических свойств материалов является – электропрово</w:t>
      </w:r>
      <w:r w:rsidRPr="006D3D38">
        <w:rPr>
          <w:color w:val="000000"/>
          <w:sz w:val="28"/>
          <w:szCs w:val="28"/>
        </w:rPr>
        <w:t>д</w:t>
      </w:r>
      <w:r w:rsidRPr="006D3D38">
        <w:rPr>
          <w:color w:val="000000"/>
          <w:sz w:val="28"/>
          <w:szCs w:val="28"/>
        </w:rPr>
        <w:t>ность. Электропроводность – характеризует свойства материалов проводить электрич</w:t>
      </w:r>
      <w:r w:rsidRPr="006D3D38">
        <w:rPr>
          <w:color w:val="000000"/>
          <w:sz w:val="28"/>
          <w:szCs w:val="28"/>
        </w:rPr>
        <w:t>е</w:t>
      </w:r>
      <w:r w:rsidRPr="006D3D38">
        <w:rPr>
          <w:color w:val="000000"/>
          <w:sz w:val="28"/>
          <w:szCs w:val="28"/>
        </w:rPr>
        <w:t>ский ток. В зависимости от способности материалов проводить электрический ток они делятся на  диэлектрики, полупроводники и  проводники.</w:t>
      </w:r>
    </w:p>
    <w:p w:rsidR="00B72155" w:rsidRPr="006D3D38" w:rsidRDefault="00B72155" w:rsidP="00B72155">
      <w:pPr>
        <w:ind w:firstLine="709"/>
        <w:jc w:val="both"/>
        <w:rPr>
          <w:color w:val="000000"/>
          <w:sz w:val="28"/>
          <w:szCs w:val="28"/>
          <w:u w:val="single"/>
        </w:rPr>
      </w:pPr>
      <w:r w:rsidRPr="006D3D38">
        <w:rPr>
          <w:sz w:val="28"/>
          <w:szCs w:val="28"/>
        </w:rPr>
        <w:t>Электрический ток возникает в результате движения  носителей электр</w:t>
      </w:r>
      <w:r w:rsidRPr="006D3D38">
        <w:rPr>
          <w:sz w:val="28"/>
          <w:szCs w:val="28"/>
        </w:rPr>
        <w:t>и</w:t>
      </w:r>
      <w:r w:rsidRPr="006D3D38">
        <w:rPr>
          <w:sz w:val="28"/>
          <w:szCs w:val="28"/>
        </w:rPr>
        <w:t>ческих зарядов, и чем больше в единице объема материала находится под</w:t>
      </w:r>
      <w:r w:rsidRPr="006D3D38">
        <w:rPr>
          <w:sz w:val="28"/>
          <w:szCs w:val="28"/>
        </w:rPr>
        <w:softHyphen/>
        <w:t>вижных носителей электрических зарядов, тем больше его электропроводность. В металлах носителя</w:t>
      </w:r>
      <w:r w:rsidRPr="006D3D38">
        <w:rPr>
          <w:sz w:val="28"/>
          <w:szCs w:val="28"/>
        </w:rPr>
        <w:softHyphen/>
        <w:t>ми электрического тока являются, как правило, валентные электроны, что обусловливает их высокую удельную электропроводность. Удельное электрическое сопротивление проводников составляет в среднем ρ = 10</w:t>
      </w:r>
      <w:r w:rsidRPr="006D3D38">
        <w:rPr>
          <w:sz w:val="28"/>
          <w:szCs w:val="28"/>
          <w:vertAlign w:val="superscript"/>
        </w:rPr>
        <w:t>-4</w:t>
      </w:r>
      <w:r w:rsidRPr="006D3D38">
        <w:rPr>
          <w:sz w:val="28"/>
          <w:szCs w:val="28"/>
        </w:rPr>
        <w:t xml:space="preserve"> Ом </w:t>
      </w:r>
      <w:proofErr w:type="gramStart"/>
      <w:r w:rsidRPr="006D3D38">
        <w:rPr>
          <w:sz w:val="28"/>
          <w:szCs w:val="28"/>
        </w:rPr>
        <w:t>см</w:t>
      </w:r>
      <w:proofErr w:type="gramEnd"/>
      <w:r w:rsidRPr="006D3D38">
        <w:rPr>
          <w:sz w:val="28"/>
          <w:szCs w:val="28"/>
        </w:rPr>
        <w:t>, полупроводников - ρ = 10</w:t>
      </w:r>
      <w:r w:rsidRPr="006D3D38">
        <w:rPr>
          <w:sz w:val="28"/>
          <w:szCs w:val="28"/>
          <w:vertAlign w:val="superscript"/>
        </w:rPr>
        <w:t>-4</w:t>
      </w:r>
      <w:r w:rsidRPr="006D3D38">
        <w:rPr>
          <w:sz w:val="28"/>
          <w:szCs w:val="28"/>
        </w:rPr>
        <w:t xml:space="preserve"> - 10</w:t>
      </w:r>
      <w:r w:rsidRPr="006D3D38">
        <w:rPr>
          <w:sz w:val="28"/>
          <w:szCs w:val="28"/>
          <w:vertAlign w:val="superscript"/>
        </w:rPr>
        <w:t>10</w:t>
      </w:r>
      <w:r w:rsidRPr="006D3D38">
        <w:rPr>
          <w:sz w:val="28"/>
          <w:szCs w:val="28"/>
        </w:rPr>
        <w:t xml:space="preserve"> Ом см, диэлектриков - ρ = 10</w:t>
      </w:r>
      <w:r w:rsidRPr="006D3D38">
        <w:rPr>
          <w:sz w:val="28"/>
          <w:szCs w:val="28"/>
          <w:vertAlign w:val="superscript"/>
        </w:rPr>
        <w:t>10</w:t>
      </w:r>
      <w:r w:rsidRPr="006D3D38">
        <w:rPr>
          <w:sz w:val="28"/>
          <w:szCs w:val="28"/>
        </w:rPr>
        <w:t xml:space="preserve"> Ом см и выше.  В диэлектриках свободных носителей зна</w:t>
      </w:r>
      <w:r w:rsidRPr="006D3D38">
        <w:rPr>
          <w:sz w:val="28"/>
          <w:szCs w:val="28"/>
        </w:rPr>
        <w:softHyphen/>
        <w:t>чительно меньше, поэтому их удельное сопротивление вели</w:t>
      </w:r>
      <w:r w:rsidRPr="006D3D38">
        <w:rPr>
          <w:sz w:val="28"/>
          <w:szCs w:val="28"/>
        </w:rPr>
        <w:softHyphen/>
        <w:t>ко, и они не проводят</w:t>
      </w:r>
      <w:r w:rsidRPr="006D3D38">
        <w:rPr>
          <w:color w:val="000000"/>
          <w:sz w:val="28"/>
          <w:szCs w:val="28"/>
        </w:rPr>
        <w:t xml:space="preserve"> электрический ток.</w:t>
      </w:r>
      <w:r w:rsidRPr="006D3D38">
        <w:rPr>
          <w:color w:val="000000"/>
          <w:sz w:val="28"/>
          <w:szCs w:val="28"/>
          <w:u w:val="single"/>
        </w:rPr>
        <w:t xml:space="preserve"> </w:t>
      </w:r>
    </w:p>
    <w:p w:rsidR="00B72155" w:rsidRPr="006D3D38" w:rsidRDefault="00B72155" w:rsidP="00B72155">
      <w:pPr>
        <w:ind w:firstLine="709"/>
        <w:jc w:val="both"/>
        <w:rPr>
          <w:color w:val="000000"/>
          <w:sz w:val="28"/>
          <w:szCs w:val="28"/>
          <w:u w:val="single"/>
        </w:rPr>
      </w:pPr>
      <w:r w:rsidRPr="006D3D38">
        <w:rPr>
          <w:color w:val="000000"/>
          <w:sz w:val="28"/>
          <w:szCs w:val="28"/>
        </w:rPr>
        <w:t xml:space="preserve">Полупроводники это среднее между проводниками и диэлектриками. </w:t>
      </w:r>
    </w:p>
    <w:p w:rsidR="00B72155" w:rsidRPr="006D3D38" w:rsidRDefault="00B72155" w:rsidP="00B72155">
      <w:pPr>
        <w:ind w:firstLine="709"/>
        <w:jc w:val="both"/>
        <w:rPr>
          <w:color w:val="000000"/>
          <w:sz w:val="28"/>
          <w:szCs w:val="28"/>
        </w:rPr>
      </w:pPr>
      <w:r w:rsidRPr="006D3D38">
        <w:rPr>
          <w:color w:val="000000"/>
          <w:sz w:val="28"/>
          <w:szCs w:val="28"/>
        </w:rPr>
        <w:t>Для создания полупроводниковых приборов используют такие  матери</w:t>
      </w:r>
      <w:r w:rsidRPr="006D3D38">
        <w:rPr>
          <w:color w:val="000000"/>
          <w:sz w:val="28"/>
          <w:szCs w:val="28"/>
        </w:rPr>
        <w:t>а</w:t>
      </w:r>
      <w:r w:rsidRPr="006D3D38">
        <w:rPr>
          <w:color w:val="000000"/>
          <w:sz w:val="28"/>
          <w:szCs w:val="28"/>
        </w:rPr>
        <w:t>лы, как 4-х валентные германий, кремний и арсенид галлия, 3-х валентные алюм</w:t>
      </w:r>
      <w:r w:rsidRPr="006D3D38">
        <w:rPr>
          <w:color w:val="000000"/>
          <w:sz w:val="28"/>
          <w:szCs w:val="28"/>
        </w:rPr>
        <w:t>и</w:t>
      </w:r>
      <w:r w:rsidRPr="006D3D38">
        <w:rPr>
          <w:color w:val="000000"/>
          <w:sz w:val="28"/>
          <w:szCs w:val="28"/>
        </w:rPr>
        <w:t>ний, бор, индий и 5-ти  валентные фосфор, мышьяк, сурьма.</w:t>
      </w:r>
    </w:p>
    <w:p w:rsidR="00B72155" w:rsidRPr="006D3D38" w:rsidRDefault="00B72155" w:rsidP="00B72155">
      <w:pPr>
        <w:ind w:firstLine="709"/>
        <w:jc w:val="both"/>
        <w:rPr>
          <w:color w:val="000000"/>
          <w:sz w:val="28"/>
          <w:szCs w:val="28"/>
        </w:rPr>
      </w:pPr>
      <w:r w:rsidRPr="006D3D38">
        <w:rPr>
          <w:color w:val="000000"/>
          <w:sz w:val="28"/>
          <w:szCs w:val="28"/>
        </w:rPr>
        <w:t>Все полупроводники можно разделить на две группы: чистые, (бесприме</w:t>
      </w:r>
      <w:r w:rsidRPr="006D3D38">
        <w:rPr>
          <w:color w:val="000000"/>
          <w:sz w:val="28"/>
          <w:szCs w:val="28"/>
        </w:rPr>
        <w:t>с</w:t>
      </w:r>
      <w:r w:rsidRPr="006D3D38">
        <w:rPr>
          <w:color w:val="000000"/>
          <w:sz w:val="28"/>
          <w:szCs w:val="28"/>
        </w:rPr>
        <w:t xml:space="preserve">ные) или полупроводники </w:t>
      </w:r>
      <w:proofErr w:type="spellStart"/>
      <w:r w:rsidRPr="006D3D38">
        <w:rPr>
          <w:color w:val="000000"/>
          <w:sz w:val="28"/>
          <w:szCs w:val="28"/>
          <w:lang w:val="en-US"/>
        </w:rPr>
        <w:t>i</w:t>
      </w:r>
      <w:proofErr w:type="spellEnd"/>
      <w:r w:rsidRPr="006D3D38">
        <w:rPr>
          <w:color w:val="000000"/>
          <w:sz w:val="28"/>
          <w:szCs w:val="28"/>
        </w:rPr>
        <w:t xml:space="preserve">–типа </w:t>
      </w:r>
      <w:proofErr w:type="gramStart"/>
      <w:r w:rsidRPr="006D3D38">
        <w:rPr>
          <w:color w:val="000000"/>
          <w:sz w:val="28"/>
          <w:szCs w:val="28"/>
        </w:rPr>
        <w:t>-м</w:t>
      </w:r>
      <w:proofErr w:type="gramEnd"/>
      <w:r w:rsidRPr="006D3D38">
        <w:rPr>
          <w:color w:val="000000"/>
          <w:sz w:val="28"/>
          <w:szCs w:val="28"/>
        </w:rPr>
        <w:t>атериалы, состоящие из атомов одного эл</w:t>
      </w:r>
      <w:r w:rsidRPr="006D3D38">
        <w:rPr>
          <w:color w:val="000000"/>
          <w:sz w:val="28"/>
          <w:szCs w:val="28"/>
        </w:rPr>
        <w:t>е</w:t>
      </w:r>
      <w:r w:rsidRPr="006D3D38">
        <w:rPr>
          <w:color w:val="000000"/>
          <w:sz w:val="28"/>
          <w:szCs w:val="28"/>
        </w:rPr>
        <w:t xml:space="preserve">мента и примесные полупроводники. </w:t>
      </w:r>
    </w:p>
    <w:p w:rsidR="00B72155" w:rsidRPr="006D3D38" w:rsidRDefault="00B72155" w:rsidP="00B72155">
      <w:pPr>
        <w:ind w:firstLine="709"/>
        <w:jc w:val="both"/>
        <w:rPr>
          <w:sz w:val="28"/>
          <w:szCs w:val="28"/>
        </w:rPr>
      </w:pPr>
      <w:r w:rsidRPr="006D3D38">
        <w:rPr>
          <w:sz w:val="28"/>
          <w:szCs w:val="28"/>
        </w:rPr>
        <w:t xml:space="preserve">На практике наиболее широко применяется кремний и германий. </w:t>
      </w:r>
    </w:p>
    <w:p w:rsidR="00B72155" w:rsidRPr="006D3D38" w:rsidRDefault="00B72155" w:rsidP="00B72155">
      <w:pPr>
        <w:ind w:firstLine="709"/>
        <w:jc w:val="both"/>
        <w:rPr>
          <w:color w:val="000000"/>
          <w:sz w:val="28"/>
          <w:szCs w:val="28"/>
        </w:rPr>
      </w:pPr>
      <w:r w:rsidRPr="006D3D38">
        <w:rPr>
          <w:sz w:val="28"/>
          <w:szCs w:val="28"/>
        </w:rPr>
        <w:t xml:space="preserve">Плоская модель кристалла германия показана на рисунке </w:t>
      </w:r>
      <w:r>
        <w:rPr>
          <w:sz w:val="28"/>
          <w:szCs w:val="28"/>
        </w:rPr>
        <w:t>2</w:t>
      </w:r>
      <w:r w:rsidRPr="006D3D38">
        <w:rPr>
          <w:sz w:val="28"/>
          <w:szCs w:val="28"/>
        </w:rPr>
        <w:t xml:space="preserve">.1. </w:t>
      </w:r>
      <w:r w:rsidRPr="006D3D38">
        <w:rPr>
          <w:color w:val="000000"/>
          <w:sz w:val="28"/>
          <w:szCs w:val="28"/>
        </w:rPr>
        <w:t>Атомы пол</w:t>
      </w:r>
      <w:r w:rsidRPr="006D3D38">
        <w:rPr>
          <w:color w:val="000000"/>
          <w:sz w:val="28"/>
          <w:szCs w:val="28"/>
        </w:rPr>
        <w:t>у</w:t>
      </w:r>
      <w:r w:rsidRPr="006D3D38">
        <w:rPr>
          <w:color w:val="000000"/>
          <w:sz w:val="28"/>
          <w:szCs w:val="28"/>
        </w:rPr>
        <w:t>проводников располагаются в пространстве в форме кристаллической решетки, которая возникает за счет объединения электронов соседних атомов (ковален</w:t>
      </w:r>
      <w:r w:rsidRPr="006D3D38">
        <w:rPr>
          <w:color w:val="000000"/>
          <w:sz w:val="28"/>
          <w:szCs w:val="28"/>
        </w:rPr>
        <w:t>т</w:t>
      </w:r>
      <w:r w:rsidRPr="006D3D38">
        <w:rPr>
          <w:color w:val="000000"/>
          <w:sz w:val="28"/>
          <w:szCs w:val="28"/>
        </w:rPr>
        <w:t>ная связь).</w:t>
      </w:r>
      <w:r w:rsidRPr="006D3D38">
        <w:rPr>
          <w:sz w:val="28"/>
          <w:szCs w:val="28"/>
        </w:rPr>
        <w:t xml:space="preserve"> Таким образом, каждый атом в данной решетке окружен четырьмя соседними атомами, с которыми он имеет тесную парную электронную связь и свободных электронов, которые могли бы </w:t>
      </w:r>
      <w:proofErr w:type="gramStart"/>
      <w:r w:rsidRPr="006D3D38">
        <w:rPr>
          <w:sz w:val="28"/>
          <w:szCs w:val="28"/>
        </w:rPr>
        <w:t>участвовать в переносе зарядов нет, что делает</w:t>
      </w:r>
      <w:r w:rsidRPr="006D3D38">
        <w:rPr>
          <w:color w:val="000000"/>
          <w:sz w:val="28"/>
          <w:szCs w:val="28"/>
        </w:rPr>
        <w:t xml:space="preserve"> полупроводник диэлектриком [1</w:t>
      </w:r>
      <w:r>
        <w:rPr>
          <w:color w:val="000000"/>
          <w:sz w:val="28"/>
          <w:szCs w:val="28"/>
        </w:rPr>
        <w:t>,2</w:t>
      </w:r>
      <w:proofErr w:type="gramEnd"/>
      <w:r w:rsidRPr="006D3D38">
        <w:rPr>
          <w:color w:val="000000"/>
          <w:sz w:val="28"/>
          <w:szCs w:val="28"/>
        </w:rPr>
        <w:t xml:space="preserve">]. </w:t>
      </w:r>
      <w:r w:rsidRPr="006D3D38">
        <w:rPr>
          <w:sz w:val="28"/>
          <w:szCs w:val="28"/>
        </w:rPr>
        <w:t>Чистые полупроводники при нуле абсолютной температуры по Кельвину являются идеальными диэлектриками.</w:t>
      </w:r>
      <w:r>
        <w:rPr>
          <w:sz w:val="28"/>
          <w:szCs w:val="28"/>
        </w:rPr>
        <w:t xml:space="preserve"> </w:t>
      </w:r>
      <w:r w:rsidRPr="006D3D38">
        <w:rPr>
          <w:color w:val="000000"/>
          <w:sz w:val="28"/>
          <w:szCs w:val="28"/>
        </w:rPr>
        <w:t>При повышении температуры электроны приобретают дополнительную эне</w:t>
      </w:r>
      <w:r w:rsidRPr="006D3D38">
        <w:rPr>
          <w:color w:val="000000"/>
          <w:sz w:val="28"/>
          <w:szCs w:val="28"/>
        </w:rPr>
        <w:t>р</w:t>
      </w:r>
      <w:r w:rsidRPr="006D3D38">
        <w:rPr>
          <w:color w:val="000000"/>
          <w:sz w:val="28"/>
          <w:szCs w:val="28"/>
        </w:rPr>
        <w:t xml:space="preserve">гию, и некоторые из них рвут свои ковалентные связи, становясь свободными. В результате этого образуются два носителя: электрона, имеющего отрицательный заряд, а то место, которое он покинул </w:t>
      </w:r>
      <w:proofErr w:type="gramStart"/>
      <w:r w:rsidRPr="006D3D38">
        <w:rPr>
          <w:color w:val="000000"/>
          <w:sz w:val="28"/>
          <w:szCs w:val="28"/>
        </w:rPr>
        <w:t>становится</w:t>
      </w:r>
      <w:proofErr w:type="gramEnd"/>
      <w:r w:rsidRPr="006D3D38">
        <w:rPr>
          <w:color w:val="000000"/>
          <w:sz w:val="28"/>
          <w:szCs w:val="28"/>
        </w:rPr>
        <w:t xml:space="preserve">  вакансией – «дыркой». </w:t>
      </w:r>
      <w:r>
        <w:rPr>
          <w:color w:val="000000"/>
          <w:sz w:val="28"/>
          <w:szCs w:val="28"/>
        </w:rPr>
        <w:t>Усло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но с</w:t>
      </w:r>
      <w:r w:rsidRPr="006D3D38">
        <w:rPr>
          <w:color w:val="000000"/>
          <w:sz w:val="28"/>
          <w:szCs w:val="28"/>
        </w:rPr>
        <w:t>читается, что дырка имеет положительный заряд, чи</w:t>
      </w:r>
      <w:r w:rsidRPr="006D3D38">
        <w:rPr>
          <w:color w:val="000000"/>
          <w:sz w:val="28"/>
          <w:szCs w:val="28"/>
        </w:rPr>
        <w:t>с</w:t>
      </w:r>
      <w:r w:rsidRPr="006D3D38">
        <w:rPr>
          <w:color w:val="000000"/>
          <w:sz w:val="28"/>
          <w:szCs w:val="28"/>
        </w:rPr>
        <w:t xml:space="preserve">ленно равный заряду электрона. </w:t>
      </w:r>
    </w:p>
    <w:p w:rsidR="00B72155" w:rsidRPr="006D3D38" w:rsidRDefault="00B72155" w:rsidP="00B72155">
      <w:pPr>
        <w:ind w:firstLine="709"/>
        <w:rPr>
          <w:sz w:val="28"/>
          <w:szCs w:val="28"/>
        </w:rPr>
      </w:pPr>
    </w:p>
    <w:p w:rsidR="00B72155" w:rsidRPr="006D3D38" w:rsidRDefault="00B72155" w:rsidP="00B72155">
      <w:pPr>
        <w:ind w:firstLine="709"/>
        <w:jc w:val="center"/>
      </w:pPr>
      <w:r w:rsidRPr="006D3D38">
        <w:object w:dxaOrig="6165" w:dyaOrig="59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pt;height:138.75pt" o:ole="">
            <v:imagedata r:id="rId6" o:title=""/>
          </v:shape>
          <o:OLEObject Type="Embed" ProgID="Word.Picture.8" ShapeID="_x0000_i1025" DrawAspect="Content" ObjectID="_1608700388" r:id="rId7"/>
        </w:object>
      </w:r>
    </w:p>
    <w:p w:rsidR="00B72155" w:rsidRPr="006D3D38" w:rsidRDefault="00B72155" w:rsidP="00B72155">
      <w:pPr>
        <w:ind w:firstLine="709"/>
        <w:jc w:val="both"/>
        <w:rPr>
          <w:color w:val="000000"/>
          <w:sz w:val="28"/>
          <w:szCs w:val="28"/>
        </w:rPr>
      </w:pPr>
    </w:p>
    <w:p w:rsidR="00B72155" w:rsidRPr="006D3D38" w:rsidRDefault="00B72155" w:rsidP="00B72155">
      <w:pPr>
        <w:ind w:firstLine="709"/>
        <w:jc w:val="center"/>
        <w:rPr>
          <w:color w:val="000000"/>
          <w:sz w:val="28"/>
          <w:szCs w:val="28"/>
        </w:rPr>
      </w:pPr>
      <w:r w:rsidRPr="006D3D38">
        <w:rPr>
          <w:color w:val="000000"/>
          <w:sz w:val="28"/>
          <w:szCs w:val="28"/>
        </w:rPr>
        <w:t xml:space="preserve">Рисунок </w:t>
      </w:r>
      <w:r>
        <w:rPr>
          <w:color w:val="000000"/>
          <w:sz w:val="28"/>
          <w:szCs w:val="28"/>
        </w:rPr>
        <w:t>2</w:t>
      </w:r>
      <w:r w:rsidRPr="006D3D38">
        <w:rPr>
          <w:color w:val="000000"/>
          <w:sz w:val="28"/>
          <w:szCs w:val="28"/>
        </w:rPr>
        <w:t>.1 - Плоская графическая модель 4-х валентного полупроводн</w:t>
      </w:r>
      <w:r w:rsidRPr="006D3D38">
        <w:rPr>
          <w:color w:val="000000"/>
          <w:sz w:val="28"/>
          <w:szCs w:val="28"/>
        </w:rPr>
        <w:t>и</w:t>
      </w:r>
      <w:r w:rsidRPr="006D3D38">
        <w:rPr>
          <w:color w:val="000000"/>
          <w:sz w:val="28"/>
          <w:szCs w:val="28"/>
        </w:rPr>
        <w:t>ка</w:t>
      </w:r>
    </w:p>
    <w:p w:rsidR="00B72155" w:rsidRPr="006D3D38" w:rsidRDefault="00B72155" w:rsidP="00B72155">
      <w:pPr>
        <w:ind w:firstLine="709"/>
        <w:jc w:val="both"/>
        <w:rPr>
          <w:color w:val="000000"/>
          <w:sz w:val="28"/>
          <w:szCs w:val="28"/>
        </w:rPr>
      </w:pPr>
    </w:p>
    <w:p w:rsidR="00B72155" w:rsidRPr="006D3D38" w:rsidRDefault="00B72155" w:rsidP="00B72155">
      <w:pPr>
        <w:ind w:firstLine="709"/>
        <w:jc w:val="both"/>
        <w:rPr>
          <w:color w:val="000000"/>
          <w:sz w:val="28"/>
          <w:szCs w:val="28"/>
        </w:rPr>
      </w:pPr>
      <w:r w:rsidRPr="006D3D38">
        <w:rPr>
          <w:color w:val="000000"/>
          <w:sz w:val="28"/>
          <w:szCs w:val="28"/>
        </w:rPr>
        <w:t>Таким образом, при повышении температуры, в полупроводнике появл</w:t>
      </w:r>
      <w:r w:rsidRPr="006D3D38">
        <w:rPr>
          <w:color w:val="000000"/>
          <w:sz w:val="28"/>
          <w:szCs w:val="28"/>
        </w:rPr>
        <w:t>я</w:t>
      </w:r>
      <w:r w:rsidRPr="006D3D38">
        <w:rPr>
          <w:color w:val="000000"/>
          <w:sz w:val="28"/>
          <w:szCs w:val="28"/>
        </w:rPr>
        <w:t xml:space="preserve">ются свободные носители зарядов, причем наблюдается баланс, концентрация электронов в чистом полупроводнике равна концентрации дырок, т.е., </w:t>
      </w:r>
      <w:proofErr w:type="spellStart"/>
      <w:r w:rsidRPr="006D3D38">
        <w:rPr>
          <w:color w:val="000000"/>
          <w:sz w:val="28"/>
          <w:szCs w:val="28"/>
          <w:lang w:val="en-US"/>
        </w:rPr>
        <w:t>n</w:t>
      </w:r>
      <w:r w:rsidRPr="006D3D38">
        <w:rPr>
          <w:color w:val="000000"/>
          <w:sz w:val="28"/>
          <w:szCs w:val="28"/>
          <w:vertAlign w:val="subscript"/>
          <w:lang w:val="en-US"/>
        </w:rPr>
        <w:t>i</w:t>
      </w:r>
      <w:proofErr w:type="spellEnd"/>
      <w:r w:rsidRPr="006D3D38">
        <w:rPr>
          <w:color w:val="000000"/>
          <w:sz w:val="28"/>
          <w:szCs w:val="28"/>
        </w:rPr>
        <w:t>=</w:t>
      </w:r>
      <w:r w:rsidRPr="006D3D38">
        <w:rPr>
          <w:color w:val="000000"/>
          <w:sz w:val="28"/>
          <w:szCs w:val="28"/>
          <w:lang w:val="en-US"/>
        </w:rPr>
        <w:t>p</w:t>
      </w:r>
      <w:r w:rsidRPr="006D3D38">
        <w:rPr>
          <w:color w:val="000000"/>
          <w:sz w:val="28"/>
          <w:szCs w:val="28"/>
          <w:vertAlign w:val="subscript"/>
          <w:lang w:val="en-US"/>
        </w:rPr>
        <w:t>i</w:t>
      </w:r>
      <w:r w:rsidRPr="006D3D38">
        <w:rPr>
          <w:color w:val="000000"/>
          <w:sz w:val="28"/>
          <w:szCs w:val="28"/>
        </w:rPr>
        <w:t>. Процесс образования свободного электрона и дырки называется генерацией электронно-дырочной пары. При движении электронов по объёму кристаллич</w:t>
      </w:r>
      <w:r w:rsidRPr="006D3D38">
        <w:rPr>
          <w:color w:val="000000"/>
          <w:sz w:val="28"/>
          <w:szCs w:val="28"/>
        </w:rPr>
        <w:t>е</w:t>
      </w:r>
      <w:r w:rsidRPr="006D3D38">
        <w:rPr>
          <w:color w:val="000000"/>
          <w:sz w:val="28"/>
          <w:szCs w:val="28"/>
        </w:rPr>
        <w:t>ской решётки некоторые из них могут занимать место дырки, что называется р</w:t>
      </w:r>
      <w:r w:rsidRPr="006D3D38">
        <w:rPr>
          <w:color w:val="000000"/>
          <w:sz w:val="28"/>
          <w:szCs w:val="28"/>
        </w:rPr>
        <w:t>е</w:t>
      </w:r>
      <w:r w:rsidRPr="006D3D38">
        <w:rPr>
          <w:color w:val="000000"/>
          <w:sz w:val="28"/>
          <w:szCs w:val="28"/>
        </w:rPr>
        <w:t>комбинацией электронно-дырочной пары.</w:t>
      </w:r>
    </w:p>
    <w:p w:rsidR="00B72155" w:rsidRPr="006D3D38" w:rsidRDefault="00B72155" w:rsidP="00B72155">
      <w:pPr>
        <w:ind w:firstLine="709"/>
        <w:jc w:val="both"/>
        <w:rPr>
          <w:color w:val="000000"/>
          <w:sz w:val="28"/>
          <w:szCs w:val="28"/>
        </w:rPr>
      </w:pPr>
      <w:r w:rsidRPr="006D3D38">
        <w:rPr>
          <w:color w:val="000000"/>
          <w:sz w:val="28"/>
          <w:szCs w:val="28"/>
        </w:rPr>
        <w:t>Чистые полупроводники почти не используются, так как их провод</w:t>
      </w:r>
      <w:r w:rsidRPr="006D3D38">
        <w:rPr>
          <w:color w:val="000000"/>
          <w:sz w:val="28"/>
          <w:szCs w:val="28"/>
        </w:rPr>
        <w:t>и</w:t>
      </w:r>
      <w:r w:rsidRPr="006D3D38">
        <w:rPr>
          <w:color w:val="000000"/>
          <w:sz w:val="28"/>
          <w:szCs w:val="28"/>
        </w:rPr>
        <w:t>мость сильно зависит от температуры, что позволяет использовать это свойство при с</w:t>
      </w:r>
      <w:r w:rsidRPr="006D3D38">
        <w:rPr>
          <w:color w:val="000000"/>
          <w:sz w:val="28"/>
          <w:szCs w:val="28"/>
        </w:rPr>
        <w:t>о</w:t>
      </w:r>
      <w:r w:rsidRPr="006D3D38">
        <w:rPr>
          <w:color w:val="000000"/>
          <w:sz w:val="28"/>
          <w:szCs w:val="28"/>
        </w:rPr>
        <w:t>здании термодатчиков. Для управления в полупроводниковых приборах поток</w:t>
      </w:r>
      <w:r w:rsidRPr="006D3D38">
        <w:rPr>
          <w:color w:val="000000"/>
          <w:sz w:val="28"/>
          <w:szCs w:val="28"/>
        </w:rPr>
        <w:t>а</w:t>
      </w:r>
      <w:r w:rsidRPr="006D3D38">
        <w:rPr>
          <w:color w:val="000000"/>
          <w:sz w:val="28"/>
          <w:szCs w:val="28"/>
        </w:rPr>
        <w:t>ми электронов и дырок используются примесные полупроводники. Процесс вв</w:t>
      </w:r>
      <w:r w:rsidRPr="006D3D38">
        <w:rPr>
          <w:color w:val="000000"/>
          <w:sz w:val="28"/>
          <w:szCs w:val="28"/>
        </w:rPr>
        <w:t>е</w:t>
      </w:r>
      <w:r w:rsidRPr="006D3D38">
        <w:rPr>
          <w:color w:val="000000"/>
          <w:sz w:val="28"/>
          <w:szCs w:val="28"/>
        </w:rPr>
        <w:t>дения примесей в полупроводник называется легированием, а примесные пол</w:t>
      </w:r>
      <w:r w:rsidRPr="006D3D38">
        <w:rPr>
          <w:color w:val="000000"/>
          <w:sz w:val="28"/>
          <w:szCs w:val="28"/>
        </w:rPr>
        <w:t>у</w:t>
      </w:r>
      <w:r w:rsidRPr="006D3D38">
        <w:rPr>
          <w:color w:val="000000"/>
          <w:sz w:val="28"/>
          <w:szCs w:val="28"/>
        </w:rPr>
        <w:t xml:space="preserve">проводники – легированными. В зависимости от характера введенной примеси можно получить два типа примесных полупроводников: электронного </w:t>
      </w:r>
      <w:r w:rsidRPr="006D3D38">
        <w:rPr>
          <w:color w:val="000000"/>
          <w:sz w:val="28"/>
          <w:szCs w:val="28"/>
          <w:lang w:val="en-US"/>
        </w:rPr>
        <w:t>n</w:t>
      </w:r>
      <w:r w:rsidRPr="006D3D38">
        <w:rPr>
          <w:color w:val="000000"/>
          <w:sz w:val="28"/>
          <w:szCs w:val="28"/>
        </w:rPr>
        <w:t xml:space="preserve">-типа и дырочного </w:t>
      </w:r>
      <w:r w:rsidRPr="006D3D38">
        <w:rPr>
          <w:color w:val="000000"/>
          <w:sz w:val="28"/>
          <w:szCs w:val="28"/>
          <w:lang w:val="en-US"/>
        </w:rPr>
        <w:t>p</w:t>
      </w:r>
      <w:r w:rsidRPr="006D3D38">
        <w:rPr>
          <w:color w:val="000000"/>
          <w:sz w:val="28"/>
          <w:szCs w:val="28"/>
        </w:rPr>
        <w:t xml:space="preserve">-типа. </w:t>
      </w:r>
      <w:r w:rsidRPr="006D3D38">
        <w:rPr>
          <w:color w:val="000000"/>
          <w:sz w:val="28"/>
          <w:szCs w:val="28"/>
        </w:rPr>
        <w:tab/>
      </w:r>
    </w:p>
    <w:p w:rsidR="00B72155" w:rsidRPr="006D3D38" w:rsidRDefault="00B72155" w:rsidP="00B72155">
      <w:pPr>
        <w:ind w:firstLine="709"/>
        <w:jc w:val="both"/>
        <w:rPr>
          <w:color w:val="000000"/>
          <w:sz w:val="28"/>
          <w:szCs w:val="28"/>
        </w:rPr>
      </w:pPr>
      <w:r w:rsidRPr="006D3D38">
        <w:rPr>
          <w:color w:val="000000"/>
          <w:sz w:val="28"/>
          <w:szCs w:val="28"/>
        </w:rPr>
        <w:t xml:space="preserve">Полупроводник </w:t>
      </w:r>
      <w:r w:rsidRPr="006D3D38">
        <w:rPr>
          <w:color w:val="000000"/>
          <w:sz w:val="28"/>
          <w:szCs w:val="28"/>
          <w:lang w:val="en-US"/>
        </w:rPr>
        <w:t>n</w:t>
      </w:r>
      <w:r w:rsidRPr="006D3D38">
        <w:rPr>
          <w:color w:val="000000"/>
          <w:sz w:val="28"/>
          <w:szCs w:val="28"/>
        </w:rPr>
        <w:t>-типа получают путём введения в 4-х валентный пол</w:t>
      </w:r>
      <w:r w:rsidRPr="006D3D38">
        <w:rPr>
          <w:color w:val="000000"/>
          <w:sz w:val="28"/>
          <w:szCs w:val="28"/>
        </w:rPr>
        <w:t>у</w:t>
      </w:r>
      <w:r w:rsidRPr="006D3D38">
        <w:rPr>
          <w:color w:val="000000"/>
          <w:sz w:val="28"/>
          <w:szCs w:val="28"/>
        </w:rPr>
        <w:t>проводник атомов 5-ти валентной примеси. Каждый атом такой примеси созд</w:t>
      </w:r>
      <w:r w:rsidRPr="006D3D38">
        <w:rPr>
          <w:color w:val="000000"/>
          <w:sz w:val="28"/>
          <w:szCs w:val="28"/>
        </w:rPr>
        <w:t>а</w:t>
      </w:r>
      <w:r w:rsidRPr="006D3D38">
        <w:rPr>
          <w:color w:val="000000"/>
          <w:sz w:val="28"/>
          <w:szCs w:val="28"/>
        </w:rPr>
        <w:t xml:space="preserve">ет один свободный электрон. Такая примесь называется донорная. </w:t>
      </w:r>
    </w:p>
    <w:p w:rsidR="00B72155" w:rsidRPr="006D3D38" w:rsidRDefault="00B72155" w:rsidP="00B72155">
      <w:pPr>
        <w:ind w:firstLine="709"/>
        <w:jc w:val="both"/>
        <w:rPr>
          <w:color w:val="000000"/>
          <w:sz w:val="28"/>
          <w:szCs w:val="28"/>
        </w:rPr>
      </w:pPr>
      <w:r w:rsidRPr="006D3D38">
        <w:rPr>
          <w:color w:val="000000"/>
          <w:sz w:val="28"/>
          <w:szCs w:val="28"/>
        </w:rPr>
        <w:t xml:space="preserve">Полупроводники </w:t>
      </w:r>
      <w:r w:rsidRPr="006D3D38">
        <w:rPr>
          <w:color w:val="000000"/>
          <w:sz w:val="28"/>
          <w:szCs w:val="28"/>
          <w:lang w:val="en-US"/>
        </w:rPr>
        <w:t>p</w:t>
      </w:r>
      <w:r w:rsidRPr="006D3D38">
        <w:rPr>
          <w:color w:val="000000"/>
          <w:sz w:val="28"/>
          <w:szCs w:val="28"/>
        </w:rPr>
        <w:t>-типа получают путём введения в собственный, 4-х валентный п</w:t>
      </w:r>
      <w:r w:rsidRPr="006D3D38">
        <w:rPr>
          <w:color w:val="000000"/>
          <w:sz w:val="28"/>
          <w:szCs w:val="28"/>
        </w:rPr>
        <w:t>о</w:t>
      </w:r>
      <w:r w:rsidRPr="006D3D38">
        <w:rPr>
          <w:color w:val="000000"/>
          <w:sz w:val="28"/>
          <w:szCs w:val="28"/>
        </w:rPr>
        <w:t>лупроводник 3-х валентной примеси. Каждый атом такой примеси отбирает электрон от соседнего собственного атома, создавая дырки. Такая пр</w:t>
      </w:r>
      <w:r w:rsidRPr="006D3D38">
        <w:rPr>
          <w:color w:val="000000"/>
          <w:sz w:val="28"/>
          <w:szCs w:val="28"/>
        </w:rPr>
        <w:t>и</w:t>
      </w:r>
      <w:r w:rsidRPr="006D3D38">
        <w:rPr>
          <w:color w:val="000000"/>
          <w:sz w:val="28"/>
          <w:szCs w:val="28"/>
        </w:rPr>
        <w:t xml:space="preserve">месь называется акцепторная. </w:t>
      </w:r>
    </w:p>
    <w:p w:rsidR="00B72155" w:rsidRPr="006D3D38" w:rsidRDefault="00B72155" w:rsidP="00B72155">
      <w:pPr>
        <w:ind w:firstLine="709"/>
        <w:jc w:val="both"/>
        <w:rPr>
          <w:b/>
          <w:color w:val="000000"/>
          <w:sz w:val="28"/>
          <w:szCs w:val="28"/>
        </w:rPr>
      </w:pPr>
      <w:r w:rsidRPr="006D3D38">
        <w:rPr>
          <w:color w:val="000000"/>
          <w:sz w:val="28"/>
          <w:szCs w:val="28"/>
        </w:rPr>
        <w:t>Для создания полупроводниковых приборов используются в основном примесные полупроводники, так как их проводимость определяется концентр</w:t>
      </w:r>
      <w:r w:rsidRPr="006D3D38">
        <w:rPr>
          <w:color w:val="000000"/>
          <w:sz w:val="28"/>
          <w:szCs w:val="28"/>
        </w:rPr>
        <w:t>а</w:t>
      </w:r>
      <w:r w:rsidRPr="006D3D38">
        <w:rPr>
          <w:color w:val="000000"/>
          <w:sz w:val="28"/>
          <w:szCs w:val="28"/>
        </w:rPr>
        <w:t>цией примеси, а не температурой, освещенностью и прочими внешними факт</w:t>
      </w:r>
      <w:r w:rsidRPr="006D3D38">
        <w:rPr>
          <w:color w:val="000000"/>
          <w:sz w:val="28"/>
          <w:szCs w:val="28"/>
        </w:rPr>
        <w:t>о</w:t>
      </w:r>
      <w:r w:rsidRPr="006D3D38">
        <w:rPr>
          <w:color w:val="000000"/>
          <w:sz w:val="28"/>
          <w:szCs w:val="28"/>
        </w:rPr>
        <w:t>рами [</w:t>
      </w:r>
      <w:r>
        <w:rPr>
          <w:color w:val="000000"/>
          <w:sz w:val="28"/>
          <w:szCs w:val="28"/>
        </w:rPr>
        <w:t>1,</w:t>
      </w:r>
      <w:r w:rsidRPr="006D3D38">
        <w:rPr>
          <w:color w:val="000000"/>
          <w:sz w:val="28"/>
          <w:szCs w:val="28"/>
        </w:rPr>
        <w:t>2,</w:t>
      </w:r>
      <w:r>
        <w:rPr>
          <w:color w:val="000000"/>
          <w:sz w:val="28"/>
          <w:szCs w:val="28"/>
        </w:rPr>
        <w:t>3</w:t>
      </w:r>
      <w:r w:rsidRPr="006D3D38">
        <w:rPr>
          <w:color w:val="000000"/>
          <w:sz w:val="28"/>
          <w:szCs w:val="28"/>
        </w:rPr>
        <w:t>].</w:t>
      </w:r>
    </w:p>
    <w:p w:rsidR="00B72155" w:rsidRDefault="00B72155" w:rsidP="00B72155">
      <w:pPr>
        <w:ind w:firstLine="709"/>
        <w:jc w:val="both"/>
        <w:rPr>
          <w:b/>
          <w:color w:val="000000"/>
          <w:sz w:val="28"/>
          <w:szCs w:val="28"/>
        </w:rPr>
      </w:pPr>
    </w:p>
    <w:p w:rsidR="00B72155" w:rsidRDefault="00B72155" w:rsidP="00B72155">
      <w:pPr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 Токи в полупроводниках</w:t>
      </w:r>
    </w:p>
    <w:p w:rsidR="00B72155" w:rsidRDefault="00B72155" w:rsidP="00B72155">
      <w:pPr>
        <w:ind w:firstLine="709"/>
        <w:jc w:val="both"/>
        <w:rPr>
          <w:b/>
          <w:color w:val="000000"/>
          <w:sz w:val="28"/>
          <w:szCs w:val="28"/>
        </w:rPr>
      </w:pPr>
    </w:p>
    <w:p w:rsidR="00B72155" w:rsidRPr="006D3D38" w:rsidRDefault="00B72155" w:rsidP="00B72155">
      <w:pPr>
        <w:ind w:firstLine="709"/>
        <w:jc w:val="both"/>
        <w:rPr>
          <w:sz w:val="28"/>
          <w:szCs w:val="28"/>
        </w:rPr>
      </w:pPr>
      <w:r w:rsidRPr="006D3D38">
        <w:rPr>
          <w:b/>
          <w:color w:val="000000"/>
          <w:sz w:val="28"/>
          <w:szCs w:val="28"/>
        </w:rPr>
        <w:t xml:space="preserve"> </w:t>
      </w:r>
      <w:r w:rsidRPr="006D3D38">
        <w:rPr>
          <w:sz w:val="28"/>
          <w:szCs w:val="28"/>
        </w:rPr>
        <w:t xml:space="preserve">Принцип действия большинства полупроводниковых приборов основан на физических явлениях, происходящих в области таких контактов </w:t>
      </w:r>
      <w:r w:rsidRPr="006D3D38">
        <w:rPr>
          <w:sz w:val="28"/>
          <w:szCs w:val="28"/>
        </w:rPr>
        <w:lastRenderedPageBreak/>
        <w:t>твердых тел, как: полупроводник-полупровод</w:t>
      </w:r>
      <w:r w:rsidRPr="006D3D38">
        <w:rPr>
          <w:sz w:val="28"/>
          <w:szCs w:val="28"/>
        </w:rPr>
        <w:softHyphen/>
        <w:t>ник; металл-полупроводник; металл-диэлектрик-полупро</w:t>
      </w:r>
      <w:r w:rsidRPr="006D3D38">
        <w:rPr>
          <w:sz w:val="28"/>
          <w:szCs w:val="28"/>
        </w:rPr>
        <w:softHyphen/>
        <w:t>водник. Тонкий слой в области контакта, например</w:t>
      </w:r>
      <w:proofErr w:type="gramStart"/>
      <w:r w:rsidRPr="006D3D38">
        <w:rPr>
          <w:sz w:val="28"/>
          <w:szCs w:val="28"/>
        </w:rPr>
        <w:t>,</w:t>
      </w:r>
      <w:proofErr w:type="gramEnd"/>
      <w:r w:rsidRPr="006D3D38">
        <w:rPr>
          <w:sz w:val="28"/>
          <w:szCs w:val="28"/>
        </w:rPr>
        <w:t xml:space="preserve"> пол</w:t>
      </w:r>
      <w:r w:rsidRPr="006D3D38">
        <w:rPr>
          <w:sz w:val="28"/>
          <w:szCs w:val="28"/>
        </w:rPr>
        <w:t>у</w:t>
      </w:r>
      <w:r w:rsidRPr="006D3D38">
        <w:rPr>
          <w:sz w:val="28"/>
          <w:szCs w:val="28"/>
        </w:rPr>
        <w:t>проводник-полупровод</w:t>
      </w:r>
      <w:r w:rsidRPr="006D3D38">
        <w:rPr>
          <w:sz w:val="28"/>
          <w:szCs w:val="28"/>
        </w:rPr>
        <w:softHyphen/>
        <w:t xml:space="preserve">ник называется электронно-дырочным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переходом. Электронно-дырочный переход создается в одном кри</w:t>
      </w:r>
      <w:r w:rsidRPr="006D3D38">
        <w:rPr>
          <w:sz w:val="28"/>
          <w:szCs w:val="28"/>
        </w:rPr>
        <w:softHyphen/>
        <w:t>сталле полупроводника с использов</w:t>
      </w:r>
      <w:r w:rsidRPr="006D3D38">
        <w:rPr>
          <w:sz w:val="28"/>
          <w:szCs w:val="28"/>
        </w:rPr>
        <w:t>а</w:t>
      </w:r>
      <w:r w:rsidRPr="006D3D38">
        <w:rPr>
          <w:sz w:val="28"/>
          <w:szCs w:val="28"/>
        </w:rPr>
        <w:t>нием сложных технологических операций.</w:t>
      </w:r>
    </w:p>
    <w:p w:rsidR="00B72155" w:rsidRPr="006D3D38" w:rsidRDefault="00B72155" w:rsidP="00B72155">
      <w:pPr>
        <w:ind w:firstLine="709"/>
        <w:jc w:val="both"/>
      </w:pPr>
      <w:r w:rsidRPr="006D3D38">
        <w:rPr>
          <w:sz w:val="28"/>
          <w:szCs w:val="28"/>
        </w:rPr>
        <w:t xml:space="preserve">Электроны и дырки благодаря диффузии, </w:t>
      </w:r>
      <w:proofErr w:type="gramStart"/>
      <w:r w:rsidRPr="006D3D38">
        <w:rPr>
          <w:sz w:val="28"/>
          <w:szCs w:val="28"/>
        </w:rPr>
        <w:t>переходя через контакт навстр</w:t>
      </w:r>
      <w:r w:rsidRPr="006D3D38">
        <w:rPr>
          <w:sz w:val="28"/>
          <w:szCs w:val="28"/>
        </w:rPr>
        <w:t>е</w:t>
      </w:r>
      <w:r w:rsidRPr="006D3D38">
        <w:rPr>
          <w:sz w:val="28"/>
          <w:szCs w:val="28"/>
        </w:rPr>
        <w:t xml:space="preserve">чу друг другу в </w:t>
      </w:r>
      <w:proofErr w:type="spellStart"/>
      <w:r w:rsidRPr="006D3D38">
        <w:rPr>
          <w:sz w:val="28"/>
          <w:szCs w:val="28"/>
        </w:rPr>
        <w:t>приконтактной</w:t>
      </w:r>
      <w:proofErr w:type="spellEnd"/>
      <w:r w:rsidRPr="006D3D38">
        <w:rPr>
          <w:sz w:val="28"/>
          <w:szCs w:val="28"/>
        </w:rPr>
        <w:t xml:space="preserve"> области дырочно</w:t>
      </w:r>
      <w:r w:rsidRPr="006D3D38">
        <w:rPr>
          <w:sz w:val="28"/>
          <w:szCs w:val="28"/>
        </w:rPr>
        <w:softHyphen/>
        <w:t xml:space="preserve">го полупроводника образуют </w:t>
      </w:r>
      <w:proofErr w:type="spellStart"/>
      <w:r w:rsidRPr="006D3D38">
        <w:rPr>
          <w:sz w:val="28"/>
          <w:szCs w:val="28"/>
        </w:rPr>
        <w:t>нескомпенсированный</w:t>
      </w:r>
      <w:proofErr w:type="spellEnd"/>
      <w:r w:rsidRPr="006D3D38">
        <w:rPr>
          <w:sz w:val="28"/>
          <w:szCs w:val="28"/>
        </w:rPr>
        <w:t xml:space="preserve"> заряд</w:t>
      </w:r>
      <w:proofErr w:type="gramEnd"/>
      <w:r w:rsidRPr="006D3D38">
        <w:rPr>
          <w:sz w:val="28"/>
          <w:szCs w:val="28"/>
        </w:rPr>
        <w:t xml:space="preserve"> отрицатель</w:t>
      </w:r>
      <w:r w:rsidRPr="006D3D38">
        <w:rPr>
          <w:sz w:val="28"/>
          <w:szCs w:val="28"/>
        </w:rPr>
        <w:softHyphen/>
        <w:t>ных ионов акцепторных примесей, а в электронном полу</w:t>
      </w:r>
      <w:r w:rsidRPr="006D3D38">
        <w:rPr>
          <w:sz w:val="28"/>
          <w:szCs w:val="28"/>
        </w:rPr>
        <w:softHyphen/>
        <w:t xml:space="preserve">проводнике </w:t>
      </w:r>
      <w:proofErr w:type="spellStart"/>
      <w:r w:rsidRPr="006D3D38">
        <w:rPr>
          <w:sz w:val="28"/>
          <w:szCs w:val="28"/>
        </w:rPr>
        <w:t>нескомпенсированный</w:t>
      </w:r>
      <w:proofErr w:type="spellEnd"/>
      <w:r w:rsidRPr="006D3D38">
        <w:rPr>
          <w:sz w:val="28"/>
          <w:szCs w:val="28"/>
        </w:rPr>
        <w:t xml:space="preserve"> заряд положительных д</w:t>
      </w:r>
      <w:r w:rsidRPr="006D3D38">
        <w:rPr>
          <w:sz w:val="28"/>
          <w:szCs w:val="28"/>
        </w:rPr>
        <w:t>о</w:t>
      </w:r>
      <w:r w:rsidRPr="006D3D38">
        <w:rPr>
          <w:sz w:val="28"/>
          <w:szCs w:val="28"/>
        </w:rPr>
        <w:t xml:space="preserve">норных ионов. </w:t>
      </w:r>
      <w:proofErr w:type="gramStart"/>
      <w:r w:rsidRPr="006D3D38">
        <w:rPr>
          <w:sz w:val="28"/>
          <w:szCs w:val="28"/>
        </w:rPr>
        <w:t xml:space="preserve">Таким образом, в </w:t>
      </w:r>
      <w:proofErr w:type="spellStart"/>
      <w:r w:rsidRPr="006D3D38">
        <w:rPr>
          <w:sz w:val="28"/>
          <w:szCs w:val="28"/>
        </w:rPr>
        <w:t>приконтактной</w:t>
      </w:r>
      <w:proofErr w:type="spellEnd"/>
      <w:r w:rsidRPr="006D3D38">
        <w:rPr>
          <w:sz w:val="28"/>
          <w:szCs w:val="28"/>
        </w:rPr>
        <w:t xml:space="preserve"> 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- области появл</w:t>
      </w:r>
      <w:r w:rsidRPr="006D3D38">
        <w:rPr>
          <w:sz w:val="28"/>
          <w:szCs w:val="28"/>
        </w:rPr>
        <w:t>я</w:t>
      </w:r>
      <w:r w:rsidRPr="006D3D38">
        <w:rPr>
          <w:sz w:val="28"/>
          <w:szCs w:val="28"/>
        </w:rPr>
        <w:t>ется избыток дырок (заряжается положительно), а</w:t>
      </w:r>
      <w:r w:rsidRPr="006D3D38">
        <w:t xml:space="preserve"> </w:t>
      </w:r>
      <w:r w:rsidRPr="006D3D38">
        <w:rPr>
          <w:sz w:val="28"/>
          <w:szCs w:val="28"/>
        </w:rPr>
        <w:t>в</w:t>
      </w:r>
      <w:r w:rsidRPr="006D3D38">
        <w:t xml:space="preserve"> </w:t>
      </w:r>
      <w:r w:rsidRPr="006D3D38">
        <w:rPr>
          <w:sz w:val="28"/>
          <w:szCs w:val="28"/>
        </w:rPr>
        <w:t>дыроч</w:t>
      </w:r>
      <w:r w:rsidRPr="006D3D38">
        <w:rPr>
          <w:sz w:val="28"/>
          <w:szCs w:val="28"/>
        </w:rPr>
        <w:softHyphen/>
        <w:t>ной – избыток электронов (заряж</w:t>
      </w:r>
      <w:r w:rsidRPr="006D3D38">
        <w:rPr>
          <w:sz w:val="28"/>
          <w:szCs w:val="28"/>
        </w:rPr>
        <w:t>а</w:t>
      </w:r>
      <w:r w:rsidRPr="006D3D38">
        <w:rPr>
          <w:sz w:val="28"/>
          <w:szCs w:val="28"/>
        </w:rPr>
        <w:t>ется отрицательно)</w:t>
      </w:r>
      <w:r w:rsidRPr="006D3D38">
        <w:t>.</w:t>
      </w:r>
      <w:proofErr w:type="gramEnd"/>
      <w:r w:rsidRPr="006D3D38">
        <w:t xml:space="preserve"> </w:t>
      </w:r>
      <w:r w:rsidRPr="006D3D38">
        <w:rPr>
          <w:sz w:val="28"/>
          <w:szCs w:val="28"/>
        </w:rPr>
        <w:t>     Появление этих зарядов приведет к появлению собстве</w:t>
      </w:r>
      <w:r w:rsidRPr="006D3D38">
        <w:rPr>
          <w:sz w:val="28"/>
          <w:szCs w:val="28"/>
        </w:rPr>
        <w:t>н</w:t>
      </w:r>
      <w:r w:rsidRPr="006D3D38">
        <w:rPr>
          <w:sz w:val="28"/>
          <w:szCs w:val="28"/>
        </w:rPr>
        <w:t xml:space="preserve">ного электрического поля </w:t>
      </w:r>
      <w:proofErr w:type="gramStart"/>
      <w:r w:rsidRPr="006D3D38">
        <w:rPr>
          <w:sz w:val="28"/>
          <w:szCs w:val="28"/>
          <w:lang w:val="en-US"/>
        </w:rPr>
        <w:t>E</w:t>
      </w:r>
      <w:proofErr w:type="spellStart"/>
      <w:proofErr w:type="gramEnd"/>
      <w:r w:rsidRPr="006D3D38">
        <w:rPr>
          <w:sz w:val="28"/>
          <w:szCs w:val="28"/>
          <w:vertAlign w:val="subscript"/>
        </w:rPr>
        <w:t>соб</w:t>
      </w:r>
      <w:proofErr w:type="spellEnd"/>
      <w:r w:rsidRPr="006D3D38">
        <w:rPr>
          <w:sz w:val="28"/>
          <w:szCs w:val="28"/>
        </w:rPr>
        <w:t xml:space="preserve"> на границе областей полупроводника, созданное двумя </w:t>
      </w:r>
      <w:proofErr w:type="spellStart"/>
      <w:r w:rsidRPr="006D3D38">
        <w:rPr>
          <w:sz w:val="28"/>
          <w:szCs w:val="28"/>
        </w:rPr>
        <w:t>приконтактными</w:t>
      </w:r>
      <w:proofErr w:type="spellEnd"/>
      <w:r w:rsidRPr="006D3D38">
        <w:rPr>
          <w:sz w:val="28"/>
          <w:szCs w:val="28"/>
        </w:rPr>
        <w:t xml:space="preserve"> слоями объемных зарядов и напряжения </w:t>
      </w:r>
      <w:r w:rsidRPr="006D3D38">
        <w:rPr>
          <w:sz w:val="28"/>
          <w:szCs w:val="28"/>
          <w:lang w:val="en-US"/>
        </w:rPr>
        <w:t>U</w:t>
      </w:r>
      <w:r w:rsidRPr="006D3D38">
        <w:rPr>
          <w:sz w:val="28"/>
          <w:szCs w:val="28"/>
        </w:rPr>
        <w:t xml:space="preserve">  (рис. </w:t>
      </w:r>
      <w:r>
        <w:rPr>
          <w:sz w:val="28"/>
          <w:szCs w:val="28"/>
        </w:rPr>
        <w:t>2</w:t>
      </w:r>
      <w:r w:rsidRPr="006D3D38">
        <w:rPr>
          <w:sz w:val="28"/>
          <w:szCs w:val="28"/>
        </w:rPr>
        <w:t>.2) [1</w:t>
      </w:r>
      <w:r>
        <w:rPr>
          <w:sz w:val="28"/>
          <w:szCs w:val="28"/>
        </w:rPr>
        <w:t>,2</w:t>
      </w:r>
      <w:r w:rsidRPr="006D3D38">
        <w:rPr>
          <w:sz w:val="28"/>
          <w:szCs w:val="28"/>
        </w:rPr>
        <w:t xml:space="preserve">]. Это поле будет отталкивать дырки </w:t>
      </w:r>
      <w:r w:rsidRPr="006D3D38">
        <w:rPr>
          <w:b/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 xml:space="preserve">- области влево от границы раздела полупроводников, а электроны </w:t>
      </w:r>
      <w:r w:rsidRPr="006D3D38">
        <w:rPr>
          <w:b/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-области  вправо от этой границы. За пределами </w:t>
      </w:r>
      <w:r>
        <w:rPr>
          <w:sz w:val="28"/>
          <w:szCs w:val="28"/>
        </w:rPr>
        <w:t xml:space="preserve">приграничной </w:t>
      </w:r>
      <w:r w:rsidRPr="006D3D38">
        <w:rPr>
          <w:sz w:val="28"/>
          <w:szCs w:val="28"/>
        </w:rPr>
        <w:t>области объемного заряда полупроводник</w:t>
      </w:r>
      <w:r w:rsidRPr="006D3D38">
        <w:rPr>
          <w:sz w:val="28"/>
          <w:szCs w:val="28"/>
        </w:rPr>
        <w:t>о</w:t>
      </w:r>
      <w:r w:rsidRPr="006D3D38">
        <w:rPr>
          <w:sz w:val="28"/>
          <w:szCs w:val="28"/>
        </w:rPr>
        <w:t xml:space="preserve">вые области </w:t>
      </w:r>
      <w:r w:rsidRPr="006D3D38">
        <w:rPr>
          <w:b/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- и </w:t>
      </w:r>
      <w:r w:rsidRPr="006D3D38">
        <w:rPr>
          <w:b/>
          <w:sz w:val="28"/>
          <w:szCs w:val="28"/>
        </w:rPr>
        <w:t>р</w:t>
      </w:r>
      <w:r w:rsidRPr="006D3D38">
        <w:rPr>
          <w:sz w:val="28"/>
          <w:szCs w:val="28"/>
        </w:rPr>
        <w:t xml:space="preserve">-типа остаются электрически нейтральными. </w:t>
      </w:r>
    </w:p>
    <w:p w:rsidR="00B72155" w:rsidRPr="0055643B" w:rsidRDefault="00B72155" w:rsidP="00B72155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19500" cy="1885950"/>
            <wp:effectExtent l="0" t="0" r="0" b="0"/>
            <wp:docPr id="3" name="Рисунок 3" descr="Graphic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aphic_0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55" w:rsidRPr="006D3D38" w:rsidRDefault="00B72155" w:rsidP="00B72155">
      <w:pPr>
        <w:jc w:val="center"/>
        <w:rPr>
          <w:sz w:val="28"/>
          <w:szCs w:val="28"/>
        </w:rPr>
      </w:pPr>
      <w:r w:rsidRPr="006D3D38">
        <w:rPr>
          <w:sz w:val="28"/>
          <w:szCs w:val="28"/>
        </w:rPr>
        <w:t xml:space="preserve">Рисунок   </w:t>
      </w:r>
      <w:r>
        <w:rPr>
          <w:sz w:val="28"/>
          <w:szCs w:val="28"/>
        </w:rPr>
        <w:t>2</w:t>
      </w:r>
      <w:r w:rsidRPr="006D3D38">
        <w:rPr>
          <w:sz w:val="28"/>
          <w:szCs w:val="28"/>
        </w:rPr>
        <w:t>.2 - Распределение зарядов в области p-n- перехода</w:t>
      </w:r>
    </w:p>
    <w:p w:rsidR="00B72155" w:rsidRPr="006D3D38" w:rsidRDefault="00B72155" w:rsidP="00B72155">
      <w:pPr>
        <w:ind w:firstLine="709"/>
        <w:jc w:val="both"/>
      </w:pPr>
    </w:p>
    <w:p w:rsidR="00B72155" w:rsidRPr="006D3D38" w:rsidRDefault="00B72155" w:rsidP="00B72155">
      <w:pPr>
        <w:ind w:firstLine="709"/>
        <w:jc w:val="both"/>
        <w:rPr>
          <w:sz w:val="28"/>
          <w:szCs w:val="28"/>
        </w:rPr>
      </w:pPr>
      <w:r w:rsidRPr="006D3D38">
        <w:rPr>
          <w:sz w:val="28"/>
          <w:szCs w:val="28"/>
        </w:rPr>
        <w:t xml:space="preserve">Если к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области приложить внешний источник напряжения, то полупр</w:t>
      </w:r>
      <w:r w:rsidRPr="006D3D38">
        <w:rPr>
          <w:sz w:val="28"/>
          <w:szCs w:val="28"/>
        </w:rPr>
        <w:t>о</w:t>
      </w:r>
      <w:r w:rsidRPr="006D3D38">
        <w:rPr>
          <w:sz w:val="28"/>
          <w:szCs w:val="28"/>
        </w:rPr>
        <w:t xml:space="preserve">водник будет вести себя </w:t>
      </w:r>
      <w:proofErr w:type="gramStart"/>
      <w:r w:rsidRPr="006D3D38">
        <w:rPr>
          <w:sz w:val="28"/>
          <w:szCs w:val="28"/>
        </w:rPr>
        <w:t>по разному</w:t>
      </w:r>
      <w:proofErr w:type="gramEnd"/>
      <w:r w:rsidRPr="006D3D38">
        <w:rPr>
          <w:sz w:val="28"/>
          <w:szCs w:val="28"/>
        </w:rPr>
        <w:t xml:space="preserve">, в зависимости от полярности </w:t>
      </w:r>
      <w:r>
        <w:rPr>
          <w:sz w:val="28"/>
          <w:szCs w:val="28"/>
        </w:rPr>
        <w:t xml:space="preserve">приложенного </w:t>
      </w:r>
      <w:r w:rsidRPr="006D3D38">
        <w:rPr>
          <w:sz w:val="28"/>
          <w:szCs w:val="28"/>
        </w:rPr>
        <w:t xml:space="preserve">напряжения (рис. </w:t>
      </w:r>
      <w:r>
        <w:rPr>
          <w:sz w:val="28"/>
          <w:szCs w:val="28"/>
        </w:rPr>
        <w:t>2</w:t>
      </w:r>
      <w:r w:rsidRPr="006D3D38">
        <w:rPr>
          <w:sz w:val="28"/>
          <w:szCs w:val="28"/>
        </w:rPr>
        <w:t>.3).</w:t>
      </w:r>
    </w:p>
    <w:p w:rsidR="00B72155" w:rsidRPr="006D3D38" w:rsidRDefault="00B72155" w:rsidP="00B72155">
      <w:pPr>
        <w:ind w:firstLine="709"/>
        <w:jc w:val="both"/>
        <w:rPr>
          <w:sz w:val="28"/>
          <w:szCs w:val="28"/>
        </w:rPr>
      </w:pPr>
      <w:r w:rsidRPr="006D3D38">
        <w:rPr>
          <w:sz w:val="28"/>
          <w:szCs w:val="28"/>
        </w:rPr>
        <w:t xml:space="preserve">Внешнее напряжение, приложенное “плюсом" источника питания к 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- о</w:t>
      </w:r>
      <w:r w:rsidRPr="006D3D38">
        <w:rPr>
          <w:sz w:val="28"/>
          <w:szCs w:val="28"/>
        </w:rPr>
        <w:t>б</w:t>
      </w:r>
      <w:r w:rsidRPr="006D3D38">
        <w:rPr>
          <w:sz w:val="28"/>
          <w:szCs w:val="28"/>
        </w:rPr>
        <w:t xml:space="preserve">ласти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- перехода, а “минусом“ к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 xml:space="preserve"> - области называется обратным. Под де</w:t>
      </w:r>
      <w:r w:rsidRPr="006D3D38">
        <w:rPr>
          <w:sz w:val="28"/>
          <w:szCs w:val="28"/>
        </w:rPr>
        <w:t>й</w:t>
      </w:r>
      <w:r w:rsidRPr="006D3D38">
        <w:rPr>
          <w:sz w:val="28"/>
          <w:szCs w:val="28"/>
        </w:rPr>
        <w:t xml:space="preserve">ствием обратного напряжения </w:t>
      </w:r>
      <w:r w:rsidRPr="006D3D38">
        <w:rPr>
          <w:sz w:val="28"/>
          <w:szCs w:val="28"/>
          <w:lang w:val="en-US"/>
        </w:rPr>
        <w:t>U</w:t>
      </w:r>
      <w:proofErr w:type="spellStart"/>
      <w:r w:rsidRPr="006D3D38">
        <w:rPr>
          <w:sz w:val="28"/>
          <w:szCs w:val="28"/>
          <w:vertAlign w:val="subscript"/>
        </w:rPr>
        <w:t>обр</w:t>
      </w:r>
      <w:proofErr w:type="spellEnd"/>
      <w:r w:rsidRPr="006D3D38">
        <w:rPr>
          <w:sz w:val="28"/>
          <w:szCs w:val="28"/>
        </w:rPr>
        <w:t xml:space="preserve"> через переход протекает очень небольшой обратный ток </w:t>
      </w:r>
      <w:r w:rsidRPr="006D3D38">
        <w:rPr>
          <w:sz w:val="28"/>
          <w:szCs w:val="28"/>
          <w:lang w:val="en-US"/>
        </w:rPr>
        <w:t>I</w:t>
      </w:r>
      <w:proofErr w:type="spellStart"/>
      <w:r w:rsidRPr="006D3D38">
        <w:rPr>
          <w:sz w:val="28"/>
          <w:szCs w:val="28"/>
          <w:vertAlign w:val="subscript"/>
        </w:rPr>
        <w:t>обр</w:t>
      </w:r>
      <w:proofErr w:type="spellEnd"/>
      <w:r w:rsidRPr="006D3D38">
        <w:rPr>
          <w:sz w:val="28"/>
          <w:szCs w:val="28"/>
        </w:rPr>
        <w:t xml:space="preserve">, так как поле, создаваемое обратным напряжением </w:t>
      </w:r>
      <w:proofErr w:type="gramStart"/>
      <w:r w:rsidRPr="006D3D38">
        <w:rPr>
          <w:sz w:val="28"/>
          <w:szCs w:val="28"/>
          <w:lang w:val="en-US"/>
        </w:rPr>
        <w:t>E</w:t>
      </w:r>
      <w:proofErr w:type="spellStart"/>
      <w:proofErr w:type="gramEnd"/>
      <w:r w:rsidRPr="006D3D38">
        <w:rPr>
          <w:sz w:val="28"/>
          <w:szCs w:val="28"/>
          <w:vertAlign w:val="subscript"/>
        </w:rPr>
        <w:t>обр</w:t>
      </w:r>
      <w:proofErr w:type="spellEnd"/>
      <w:r w:rsidRPr="006D3D38">
        <w:rPr>
          <w:sz w:val="28"/>
          <w:szCs w:val="28"/>
        </w:rPr>
        <w:t>, скл</w:t>
      </w:r>
      <w:r w:rsidRPr="006D3D38">
        <w:rPr>
          <w:sz w:val="28"/>
          <w:szCs w:val="28"/>
        </w:rPr>
        <w:t>а</w:t>
      </w:r>
      <w:r w:rsidRPr="006D3D38">
        <w:rPr>
          <w:sz w:val="28"/>
          <w:szCs w:val="28"/>
        </w:rPr>
        <w:t xml:space="preserve">дывается с полем контактной разности потенциалов </w:t>
      </w:r>
      <w:r w:rsidRPr="006D3D38">
        <w:rPr>
          <w:sz w:val="28"/>
          <w:szCs w:val="28"/>
          <w:lang w:val="en-US"/>
        </w:rPr>
        <w:t>E</w:t>
      </w:r>
      <w:r w:rsidRPr="006D3D38">
        <w:rPr>
          <w:sz w:val="28"/>
          <w:szCs w:val="28"/>
          <w:vertAlign w:val="subscript"/>
        </w:rPr>
        <w:t>к</w:t>
      </w:r>
      <w:r w:rsidRPr="006D3D38">
        <w:rPr>
          <w:sz w:val="28"/>
          <w:szCs w:val="28"/>
        </w:rPr>
        <w:t>. В результате этого то</w:t>
      </w:r>
      <w:r w:rsidRPr="006D3D38">
        <w:rPr>
          <w:sz w:val="28"/>
          <w:szCs w:val="28"/>
        </w:rPr>
        <w:t>л</w:t>
      </w:r>
      <w:r w:rsidRPr="006D3D38">
        <w:rPr>
          <w:sz w:val="28"/>
          <w:szCs w:val="28"/>
        </w:rPr>
        <w:t>щина самого запирающего слоя увеличивается (</w:t>
      </w:r>
      <w:proofErr w:type="gramStart"/>
      <w:r w:rsidRPr="006D3D38">
        <w:rPr>
          <w:sz w:val="28"/>
          <w:szCs w:val="28"/>
          <w:lang w:val="en-US"/>
        </w:rPr>
        <w:t>d</w:t>
      </w:r>
      <w:proofErr w:type="spellStart"/>
      <w:proofErr w:type="gramEnd"/>
      <w:r w:rsidRPr="006D3D38">
        <w:rPr>
          <w:sz w:val="28"/>
          <w:szCs w:val="28"/>
          <w:vertAlign w:val="subscript"/>
        </w:rPr>
        <w:t>обр</w:t>
      </w:r>
      <w:proofErr w:type="spellEnd"/>
      <w:r w:rsidRPr="006D3D38">
        <w:rPr>
          <w:sz w:val="28"/>
          <w:szCs w:val="28"/>
        </w:rPr>
        <w:t xml:space="preserve"> &gt; </w:t>
      </w:r>
      <w:r w:rsidRPr="006D3D38">
        <w:rPr>
          <w:sz w:val="28"/>
          <w:szCs w:val="28"/>
          <w:lang w:val="en-US"/>
        </w:rPr>
        <w:t>d</w:t>
      </w:r>
      <w:r w:rsidRPr="006D3D38">
        <w:rPr>
          <w:sz w:val="28"/>
          <w:szCs w:val="28"/>
        </w:rPr>
        <w:t>), а потенциальный бар</w:t>
      </w:r>
      <w:r w:rsidRPr="006D3D38">
        <w:rPr>
          <w:sz w:val="28"/>
          <w:szCs w:val="28"/>
        </w:rPr>
        <w:t>ь</w:t>
      </w:r>
      <w:r w:rsidRPr="006D3D38">
        <w:rPr>
          <w:sz w:val="28"/>
          <w:szCs w:val="28"/>
        </w:rPr>
        <w:t>ер повышается. Этот слой еще сильнее обедняется носителями, и его сопроти</w:t>
      </w:r>
      <w:r w:rsidRPr="006D3D38">
        <w:rPr>
          <w:sz w:val="28"/>
          <w:szCs w:val="28"/>
        </w:rPr>
        <w:t>в</w:t>
      </w:r>
      <w:r w:rsidRPr="006D3D38">
        <w:rPr>
          <w:sz w:val="28"/>
          <w:szCs w:val="28"/>
        </w:rPr>
        <w:t xml:space="preserve">ление значительно возрастает, т.е. </w:t>
      </w:r>
      <w:proofErr w:type="gramStart"/>
      <w:r w:rsidRPr="006D3D38">
        <w:rPr>
          <w:sz w:val="28"/>
          <w:szCs w:val="28"/>
          <w:lang w:val="en-US"/>
        </w:rPr>
        <w:t>R</w:t>
      </w:r>
      <w:proofErr w:type="spellStart"/>
      <w:proofErr w:type="gramEnd"/>
      <w:r w:rsidRPr="006D3D38">
        <w:rPr>
          <w:sz w:val="28"/>
          <w:szCs w:val="28"/>
          <w:vertAlign w:val="subscript"/>
        </w:rPr>
        <w:t>обр</w:t>
      </w:r>
      <w:proofErr w:type="spellEnd"/>
      <w:r w:rsidRPr="006D3D38">
        <w:rPr>
          <w:sz w:val="28"/>
          <w:szCs w:val="28"/>
        </w:rPr>
        <w:t xml:space="preserve"> &gt;&gt; </w:t>
      </w:r>
      <w:r w:rsidRPr="006D3D38">
        <w:rPr>
          <w:sz w:val="28"/>
          <w:szCs w:val="28"/>
          <w:lang w:val="en-US"/>
        </w:rPr>
        <w:t>R</w:t>
      </w:r>
      <w:r w:rsidRPr="006D3D38">
        <w:rPr>
          <w:sz w:val="28"/>
          <w:szCs w:val="28"/>
          <w:vertAlign w:val="subscript"/>
        </w:rPr>
        <w:t>пр</w:t>
      </w:r>
      <w:r w:rsidRPr="006D3D38">
        <w:rPr>
          <w:sz w:val="28"/>
          <w:szCs w:val="28"/>
        </w:rPr>
        <w:t>.</w:t>
      </w:r>
    </w:p>
    <w:p w:rsidR="00B72155" w:rsidRPr="006D3D38" w:rsidRDefault="00B72155" w:rsidP="00B72155">
      <w:pPr>
        <w:ind w:firstLine="709"/>
        <w:jc w:val="both"/>
        <w:rPr>
          <w:sz w:val="28"/>
          <w:szCs w:val="28"/>
        </w:rPr>
      </w:pPr>
      <w:r w:rsidRPr="006D3D38">
        <w:rPr>
          <w:sz w:val="28"/>
          <w:szCs w:val="28"/>
        </w:rPr>
        <w:t xml:space="preserve">Внешнее поле оттягивает основные носители зарядов от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- перехода. Перемещение свободных носителей зарядов через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-переход уменьшается, и при обратном напряжении, </w:t>
      </w:r>
      <w:r>
        <w:rPr>
          <w:sz w:val="28"/>
          <w:szCs w:val="28"/>
        </w:rPr>
        <w:t xml:space="preserve">примерно </w:t>
      </w:r>
      <w:r w:rsidRPr="006D3D38">
        <w:rPr>
          <w:sz w:val="28"/>
          <w:szCs w:val="28"/>
        </w:rPr>
        <w:t xml:space="preserve">равном </w:t>
      </w:r>
      <w:r w:rsidRPr="006D3D38">
        <w:rPr>
          <w:sz w:val="28"/>
          <w:szCs w:val="28"/>
          <w:lang w:val="en-US"/>
        </w:rPr>
        <w:t>U</w:t>
      </w:r>
      <w:proofErr w:type="spellStart"/>
      <w:r w:rsidRPr="006D3D38">
        <w:rPr>
          <w:sz w:val="28"/>
          <w:szCs w:val="28"/>
          <w:vertAlign w:val="subscript"/>
        </w:rPr>
        <w:t>обр</w:t>
      </w:r>
      <w:proofErr w:type="spellEnd"/>
      <w:r w:rsidRPr="006D3D38">
        <w:rPr>
          <w:sz w:val="28"/>
          <w:szCs w:val="28"/>
        </w:rPr>
        <w:t xml:space="preserve"> = 0,2</w:t>
      </w:r>
      <w:proofErr w:type="gramStart"/>
      <w:r w:rsidRPr="006D3D38">
        <w:rPr>
          <w:sz w:val="28"/>
          <w:szCs w:val="28"/>
        </w:rPr>
        <w:t>В</w:t>
      </w:r>
      <w:proofErr w:type="gramEnd"/>
      <w:r w:rsidRPr="006D3D38">
        <w:rPr>
          <w:sz w:val="28"/>
          <w:szCs w:val="28"/>
        </w:rPr>
        <w:t xml:space="preserve">, ток диффузии через переход прекращается, т.е. </w:t>
      </w:r>
      <w:r w:rsidRPr="006D3D38">
        <w:rPr>
          <w:sz w:val="28"/>
          <w:szCs w:val="28"/>
          <w:lang w:val="en-US"/>
        </w:rPr>
        <w:t>I</w:t>
      </w:r>
      <w:proofErr w:type="spellStart"/>
      <w:r w:rsidRPr="006D3D38">
        <w:rPr>
          <w:sz w:val="28"/>
          <w:szCs w:val="28"/>
          <w:vertAlign w:val="subscript"/>
        </w:rPr>
        <w:t>диф</w:t>
      </w:r>
      <w:proofErr w:type="spellEnd"/>
      <w:r w:rsidRPr="006D3D38">
        <w:rPr>
          <w:sz w:val="28"/>
          <w:szCs w:val="28"/>
        </w:rPr>
        <w:t xml:space="preserve"> = 0, так как собственные скорости </w:t>
      </w:r>
      <w:r w:rsidRPr="006D3D38">
        <w:rPr>
          <w:sz w:val="28"/>
          <w:szCs w:val="28"/>
        </w:rPr>
        <w:lastRenderedPageBreak/>
        <w:t>носителей н</w:t>
      </w:r>
      <w:r w:rsidRPr="006D3D38">
        <w:rPr>
          <w:sz w:val="28"/>
          <w:szCs w:val="28"/>
        </w:rPr>
        <w:t>е</w:t>
      </w:r>
      <w:r w:rsidRPr="006D3D38">
        <w:rPr>
          <w:sz w:val="28"/>
          <w:szCs w:val="28"/>
        </w:rPr>
        <w:t>достаточны для преодоления потенциального барьера. Однако не основные н</w:t>
      </w:r>
      <w:r w:rsidRPr="006D3D38">
        <w:rPr>
          <w:sz w:val="28"/>
          <w:szCs w:val="28"/>
        </w:rPr>
        <w:t>о</w:t>
      </w:r>
      <w:r w:rsidRPr="006D3D38">
        <w:rPr>
          <w:sz w:val="28"/>
          <w:szCs w:val="28"/>
        </w:rPr>
        <w:t xml:space="preserve">сители будут перемещаться через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- переход, создавая ток, протекающий из 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-области в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 xml:space="preserve"> - область (обратный ток </w:t>
      </w:r>
      <w:proofErr w:type="gramStart"/>
      <w:r w:rsidRPr="006D3D38">
        <w:rPr>
          <w:sz w:val="28"/>
          <w:szCs w:val="28"/>
          <w:lang w:val="en-US"/>
        </w:rPr>
        <w:t>I</w:t>
      </w:r>
      <w:proofErr w:type="spellStart"/>
      <w:proofErr w:type="gramEnd"/>
      <w:r w:rsidRPr="006D3D38">
        <w:rPr>
          <w:sz w:val="28"/>
          <w:szCs w:val="28"/>
          <w:vertAlign w:val="subscript"/>
        </w:rPr>
        <w:t>обр</w:t>
      </w:r>
      <w:proofErr w:type="spellEnd"/>
      <w:r w:rsidRPr="006D3D38">
        <w:rPr>
          <w:sz w:val="28"/>
          <w:szCs w:val="28"/>
        </w:rPr>
        <w:t>). Он является дрейфовым током (т</w:t>
      </w:r>
      <w:r w:rsidRPr="006D3D38">
        <w:rPr>
          <w:sz w:val="28"/>
          <w:szCs w:val="28"/>
        </w:rPr>
        <w:t>о</w:t>
      </w:r>
      <w:r w:rsidRPr="006D3D38">
        <w:rPr>
          <w:sz w:val="28"/>
          <w:szCs w:val="28"/>
        </w:rPr>
        <w:t xml:space="preserve">ком проводимости) неосновных носителей через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- переход.</w:t>
      </w:r>
    </w:p>
    <w:p w:rsidR="00B72155" w:rsidRPr="00045795" w:rsidRDefault="00B72155" w:rsidP="00B72155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38550" cy="3409950"/>
            <wp:effectExtent l="0" t="0" r="0" b="0"/>
            <wp:docPr id="2" name="Рисунок 2" descr="Graphic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aphic_0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55" w:rsidRPr="006D3D38" w:rsidRDefault="00B72155" w:rsidP="00B72155">
      <w:pPr>
        <w:ind w:firstLine="709"/>
        <w:jc w:val="center"/>
        <w:outlineLvl w:val="0"/>
        <w:rPr>
          <w:sz w:val="28"/>
          <w:szCs w:val="28"/>
        </w:rPr>
      </w:pPr>
      <w:r w:rsidRPr="006D3D38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</w:t>
      </w:r>
      <w:r w:rsidRPr="006D3D38">
        <w:rPr>
          <w:sz w:val="28"/>
          <w:szCs w:val="28"/>
        </w:rPr>
        <w:t xml:space="preserve">.3 - – Обратное смещение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перехода </w:t>
      </w:r>
    </w:p>
    <w:p w:rsidR="00B72155" w:rsidRDefault="00B72155" w:rsidP="00B72155">
      <w:pPr>
        <w:ind w:firstLine="709"/>
        <w:jc w:val="both"/>
        <w:rPr>
          <w:sz w:val="28"/>
          <w:szCs w:val="28"/>
        </w:rPr>
      </w:pPr>
    </w:p>
    <w:p w:rsidR="00B72155" w:rsidRPr="006D3D38" w:rsidRDefault="00B72155" w:rsidP="00B72155">
      <w:pPr>
        <w:ind w:firstLine="709"/>
        <w:jc w:val="both"/>
        <w:rPr>
          <w:sz w:val="28"/>
          <w:szCs w:val="28"/>
          <w:u w:val="single"/>
        </w:rPr>
      </w:pPr>
      <w:r w:rsidRPr="006D3D38">
        <w:rPr>
          <w:sz w:val="28"/>
          <w:szCs w:val="28"/>
        </w:rPr>
        <w:t>Если положительный полюс источника питания подклю</w:t>
      </w:r>
      <w:r w:rsidRPr="006D3D38">
        <w:rPr>
          <w:sz w:val="28"/>
          <w:szCs w:val="28"/>
        </w:rPr>
        <w:softHyphen/>
        <w:t xml:space="preserve">чается к р-области, а отрицательный полюс - к 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-области, то включение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перехода называют пр</w:t>
      </w:r>
      <w:r>
        <w:rPr>
          <w:sz w:val="28"/>
          <w:szCs w:val="28"/>
        </w:rPr>
        <w:t>я</w:t>
      </w:r>
      <w:r>
        <w:rPr>
          <w:sz w:val="28"/>
          <w:szCs w:val="28"/>
        </w:rPr>
        <w:t>мым</w:t>
      </w:r>
      <w:r w:rsidRPr="006D3D3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6D3D38">
        <w:rPr>
          <w:sz w:val="28"/>
          <w:szCs w:val="28"/>
        </w:rPr>
        <w:t xml:space="preserve">Прямое включение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перехода показано на рисунке </w:t>
      </w:r>
      <w:r>
        <w:rPr>
          <w:sz w:val="28"/>
          <w:szCs w:val="28"/>
        </w:rPr>
        <w:t>2</w:t>
      </w:r>
      <w:r w:rsidRPr="006D3D38">
        <w:rPr>
          <w:sz w:val="28"/>
          <w:szCs w:val="28"/>
        </w:rPr>
        <w:t>.4.</w:t>
      </w:r>
    </w:p>
    <w:p w:rsidR="00B72155" w:rsidRDefault="00B72155" w:rsidP="00B72155">
      <w:pPr>
        <w:ind w:firstLine="709"/>
        <w:jc w:val="center"/>
        <w:rPr>
          <w:sz w:val="28"/>
          <w:szCs w:val="28"/>
          <w:u w:val="single"/>
        </w:rPr>
      </w:pPr>
    </w:p>
    <w:p w:rsidR="00B72155" w:rsidRDefault="00B72155" w:rsidP="00B72155">
      <w:pPr>
        <w:ind w:firstLine="709"/>
        <w:jc w:val="center"/>
        <w:rPr>
          <w:sz w:val="28"/>
          <w:szCs w:val="28"/>
          <w:u w:val="single"/>
        </w:rPr>
      </w:pPr>
      <w:r>
        <w:rPr>
          <w:noProof/>
          <w:sz w:val="28"/>
          <w:szCs w:val="28"/>
          <w:u w:val="single"/>
        </w:rPr>
        <w:drawing>
          <wp:inline distT="0" distB="0" distL="0" distR="0">
            <wp:extent cx="3857625" cy="2505075"/>
            <wp:effectExtent l="0" t="0" r="9525" b="9525"/>
            <wp:docPr id="1" name="Рисунок 1" descr="Graphic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raphic_0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155" w:rsidRPr="00045795" w:rsidRDefault="00B72155" w:rsidP="00B72155">
      <w:pPr>
        <w:ind w:firstLine="709"/>
        <w:jc w:val="center"/>
        <w:rPr>
          <w:sz w:val="28"/>
          <w:szCs w:val="28"/>
          <w:u w:val="single"/>
        </w:rPr>
      </w:pPr>
    </w:p>
    <w:p w:rsidR="00B72155" w:rsidRPr="006D3D38" w:rsidRDefault="00B72155" w:rsidP="00B72155">
      <w:pPr>
        <w:ind w:firstLine="709"/>
        <w:jc w:val="center"/>
        <w:outlineLvl w:val="0"/>
      </w:pPr>
      <w:r>
        <w:rPr>
          <w:sz w:val="28"/>
          <w:szCs w:val="28"/>
        </w:rPr>
        <w:t>Рисунок 2</w:t>
      </w:r>
      <w:r w:rsidRPr="006D3D38">
        <w:rPr>
          <w:sz w:val="28"/>
          <w:szCs w:val="28"/>
        </w:rPr>
        <w:t xml:space="preserve">.4 – Прямое смещение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перехода</w:t>
      </w:r>
    </w:p>
    <w:p w:rsidR="00B72155" w:rsidRPr="006D3D38" w:rsidRDefault="00B72155" w:rsidP="00B72155">
      <w:pPr>
        <w:ind w:firstLine="709"/>
        <w:jc w:val="both"/>
        <w:rPr>
          <w:sz w:val="28"/>
          <w:szCs w:val="28"/>
        </w:rPr>
      </w:pPr>
    </w:p>
    <w:p w:rsidR="00B72155" w:rsidRPr="006D3D38" w:rsidRDefault="00B72155" w:rsidP="00B72155">
      <w:pPr>
        <w:ind w:firstLine="709"/>
        <w:jc w:val="both"/>
        <w:rPr>
          <w:sz w:val="28"/>
          <w:szCs w:val="28"/>
        </w:rPr>
      </w:pPr>
      <w:r w:rsidRPr="006D3D38">
        <w:rPr>
          <w:sz w:val="28"/>
          <w:szCs w:val="28"/>
        </w:rPr>
        <w:t xml:space="preserve">Поскольку сопротивление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перехода значительно пре</w:t>
      </w:r>
      <w:r w:rsidRPr="006D3D38">
        <w:rPr>
          <w:sz w:val="28"/>
          <w:szCs w:val="28"/>
        </w:rPr>
        <w:softHyphen/>
        <w:t>вышает сопроти</w:t>
      </w:r>
      <w:r w:rsidRPr="006D3D38">
        <w:rPr>
          <w:sz w:val="28"/>
          <w:szCs w:val="28"/>
        </w:rPr>
        <w:t>в</w:t>
      </w:r>
      <w:r w:rsidRPr="006D3D38">
        <w:rPr>
          <w:sz w:val="28"/>
          <w:szCs w:val="28"/>
        </w:rPr>
        <w:t xml:space="preserve">ление </w:t>
      </w:r>
      <w:proofErr w:type="gramStart"/>
      <w:r w:rsidRPr="006D3D38">
        <w:rPr>
          <w:sz w:val="28"/>
          <w:szCs w:val="28"/>
        </w:rPr>
        <w:t>нейтральных</w:t>
      </w:r>
      <w:proofErr w:type="gramEnd"/>
      <w:r w:rsidRPr="006D3D38">
        <w:rPr>
          <w:sz w:val="28"/>
          <w:szCs w:val="28"/>
        </w:rPr>
        <w:t xml:space="preserve"> 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 xml:space="preserve">- и 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>-областей, внеш</w:t>
      </w:r>
      <w:r w:rsidRPr="006D3D38">
        <w:rPr>
          <w:sz w:val="28"/>
          <w:szCs w:val="28"/>
        </w:rPr>
        <w:softHyphen/>
        <w:t xml:space="preserve">нее напряжение </w:t>
      </w:r>
      <w:proofErr w:type="spellStart"/>
      <w:r w:rsidRPr="006D3D38">
        <w:rPr>
          <w:sz w:val="28"/>
          <w:szCs w:val="28"/>
        </w:rPr>
        <w:t>U</w:t>
      </w:r>
      <w:r w:rsidRPr="006D3D38">
        <w:rPr>
          <w:sz w:val="28"/>
          <w:szCs w:val="28"/>
          <w:vertAlign w:val="subscript"/>
        </w:rPr>
        <w:t>пр</w:t>
      </w:r>
      <w:proofErr w:type="spellEnd"/>
      <w:r w:rsidRPr="006D3D38">
        <w:rPr>
          <w:sz w:val="28"/>
          <w:szCs w:val="28"/>
        </w:rPr>
        <w:t xml:space="preserve"> почти </w:t>
      </w:r>
      <w:r w:rsidRPr="006D3D38">
        <w:rPr>
          <w:sz w:val="28"/>
          <w:szCs w:val="28"/>
        </w:rPr>
        <w:lastRenderedPageBreak/>
        <w:t>полностью падает на этом пе</w:t>
      </w:r>
      <w:r w:rsidRPr="006D3D38">
        <w:rPr>
          <w:sz w:val="28"/>
          <w:szCs w:val="28"/>
        </w:rPr>
        <w:softHyphen/>
        <w:t>реходе. Прямое напряжение создает в переходе внешнее элект</w:t>
      </w:r>
      <w:r w:rsidRPr="006D3D38">
        <w:rPr>
          <w:sz w:val="28"/>
          <w:szCs w:val="28"/>
        </w:rPr>
        <w:softHyphen/>
        <w:t xml:space="preserve">рическое поле, направленное навстречу </w:t>
      </w:r>
      <w:proofErr w:type="gramStart"/>
      <w:r w:rsidRPr="006D3D38">
        <w:rPr>
          <w:sz w:val="28"/>
          <w:szCs w:val="28"/>
        </w:rPr>
        <w:t>собственному</w:t>
      </w:r>
      <w:proofErr w:type="gramEnd"/>
      <w:r w:rsidRPr="006D3D38">
        <w:rPr>
          <w:sz w:val="28"/>
          <w:szCs w:val="28"/>
        </w:rPr>
        <w:t>, что снижает потенциал</w:t>
      </w:r>
      <w:r w:rsidRPr="006D3D38">
        <w:rPr>
          <w:sz w:val="28"/>
          <w:szCs w:val="28"/>
        </w:rPr>
        <w:t>ь</w:t>
      </w:r>
      <w:r w:rsidRPr="006D3D38">
        <w:rPr>
          <w:sz w:val="28"/>
          <w:szCs w:val="28"/>
        </w:rPr>
        <w:t>ный барьер перехода.  В результате снижения потенциального барьера боль</w:t>
      </w:r>
      <w:r w:rsidRPr="006D3D38">
        <w:rPr>
          <w:sz w:val="28"/>
          <w:szCs w:val="28"/>
        </w:rPr>
        <w:softHyphen/>
        <w:t>шее количество основных носителей зарядов получает воз</w:t>
      </w:r>
      <w:r w:rsidRPr="006D3D38">
        <w:rPr>
          <w:sz w:val="28"/>
          <w:szCs w:val="28"/>
        </w:rPr>
        <w:softHyphen/>
        <w:t xml:space="preserve">можность за счет явления диффузии переходить в соседнюю область, а подобный ток называется током диффузии. На границах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-n перехода возникает и другой ток, называемый током дрейфа, который порождается неоснов</w:t>
      </w:r>
      <w:r w:rsidRPr="006D3D38">
        <w:rPr>
          <w:sz w:val="28"/>
          <w:szCs w:val="28"/>
        </w:rPr>
        <w:softHyphen/>
        <w:t>ными носителями. Этот ток зависит тол</w:t>
      </w:r>
      <w:r w:rsidRPr="006D3D38">
        <w:rPr>
          <w:sz w:val="28"/>
          <w:szCs w:val="28"/>
        </w:rPr>
        <w:t>ь</w:t>
      </w:r>
      <w:r w:rsidRPr="006D3D38">
        <w:rPr>
          <w:sz w:val="28"/>
          <w:szCs w:val="28"/>
        </w:rPr>
        <w:t>ко от концентрации примесей в полупроводнике и температуры.</w:t>
      </w:r>
    </w:p>
    <w:p w:rsidR="00B72155" w:rsidRPr="006D3D38" w:rsidRDefault="00B72155" w:rsidP="00B72155">
      <w:pPr>
        <w:ind w:firstLine="709"/>
        <w:jc w:val="both"/>
        <w:rPr>
          <w:sz w:val="28"/>
          <w:szCs w:val="28"/>
        </w:rPr>
      </w:pPr>
      <w:r w:rsidRPr="006D3D38">
        <w:rPr>
          <w:sz w:val="28"/>
          <w:szCs w:val="28"/>
        </w:rPr>
        <w:t xml:space="preserve">Таким образом,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- переход пропускает ток в одном направлении - пр</w:t>
      </w:r>
      <w:r w:rsidRPr="006D3D38">
        <w:rPr>
          <w:sz w:val="28"/>
          <w:szCs w:val="28"/>
        </w:rPr>
        <w:t>я</w:t>
      </w:r>
      <w:r w:rsidRPr="006D3D38">
        <w:rPr>
          <w:sz w:val="28"/>
          <w:szCs w:val="28"/>
        </w:rPr>
        <w:t xml:space="preserve">мом, и не пропускает ток в другом направлении - обратном, что обеспечивает свойства проводимости в одном направлении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- перехода. Конструктивно оформленное устройство с подобным свойством называется полупроводник</w:t>
      </w:r>
      <w:r w:rsidRPr="006D3D38">
        <w:rPr>
          <w:sz w:val="28"/>
          <w:szCs w:val="28"/>
        </w:rPr>
        <w:t>о</w:t>
      </w:r>
      <w:r w:rsidRPr="006D3D38">
        <w:rPr>
          <w:sz w:val="28"/>
          <w:szCs w:val="28"/>
        </w:rPr>
        <w:t>вым диодом.</w:t>
      </w:r>
    </w:p>
    <w:p w:rsidR="00B72155" w:rsidRPr="006D3D38" w:rsidRDefault="00B72155" w:rsidP="00B72155">
      <w:pPr>
        <w:ind w:firstLine="709"/>
        <w:jc w:val="both"/>
        <w:rPr>
          <w:sz w:val="28"/>
          <w:szCs w:val="28"/>
        </w:rPr>
      </w:pPr>
    </w:p>
    <w:p w:rsidR="00B72155" w:rsidRPr="001A3051" w:rsidRDefault="00B72155" w:rsidP="00B72155">
      <w:pPr>
        <w:ind w:firstLine="709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Контрольные вопросы</w:t>
      </w:r>
    </w:p>
    <w:p w:rsidR="00B72155" w:rsidRPr="006D3D38" w:rsidRDefault="00B72155" w:rsidP="00B72155">
      <w:pPr>
        <w:ind w:left="1134" w:right="-1"/>
        <w:jc w:val="center"/>
        <w:rPr>
          <w:sz w:val="28"/>
          <w:szCs w:val="28"/>
        </w:rPr>
      </w:pPr>
    </w:p>
    <w:p w:rsidR="00B72155" w:rsidRPr="006D3D38" w:rsidRDefault="00B72155" w:rsidP="00B72155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rPr>
          <w:sz w:val="28"/>
          <w:szCs w:val="28"/>
        </w:rPr>
      </w:pPr>
      <w:r w:rsidRPr="006D3D38">
        <w:rPr>
          <w:sz w:val="28"/>
          <w:szCs w:val="28"/>
        </w:rPr>
        <w:t>Диффузионный и дрейфовый механизм движения зарядов.</w:t>
      </w:r>
    </w:p>
    <w:p w:rsidR="00B72155" w:rsidRPr="006D3D38" w:rsidRDefault="00B72155" w:rsidP="00B72155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rPr>
          <w:sz w:val="28"/>
          <w:szCs w:val="28"/>
        </w:rPr>
      </w:pPr>
      <w:r w:rsidRPr="006D3D38">
        <w:rPr>
          <w:sz w:val="28"/>
          <w:szCs w:val="28"/>
        </w:rPr>
        <w:t>Р-</w:t>
      </w:r>
      <w:proofErr w:type="gramStart"/>
      <w:r w:rsidRPr="006D3D38">
        <w:rPr>
          <w:sz w:val="28"/>
          <w:szCs w:val="28"/>
          <w:lang w:val="en-US"/>
        </w:rPr>
        <w:t>n</w:t>
      </w:r>
      <w:proofErr w:type="gramEnd"/>
      <w:r w:rsidRPr="006D3D38">
        <w:rPr>
          <w:sz w:val="28"/>
          <w:szCs w:val="28"/>
        </w:rPr>
        <w:t xml:space="preserve"> переход. Вольтамперная характеристика p-n-перехода. Физическая пр</w:t>
      </w:r>
      <w:r w:rsidRPr="006D3D38">
        <w:rPr>
          <w:sz w:val="28"/>
          <w:szCs w:val="28"/>
        </w:rPr>
        <w:t>и</w:t>
      </w:r>
      <w:r w:rsidRPr="006D3D38">
        <w:rPr>
          <w:sz w:val="28"/>
          <w:szCs w:val="28"/>
        </w:rPr>
        <w:t>рода прямого и обратного тока в p-n-переходе</w:t>
      </w:r>
    </w:p>
    <w:p w:rsidR="00B72155" w:rsidRPr="006D3D38" w:rsidRDefault="00B72155" w:rsidP="00B72155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rPr>
          <w:sz w:val="28"/>
          <w:szCs w:val="28"/>
        </w:rPr>
      </w:pPr>
      <w:r w:rsidRPr="006D3D38">
        <w:rPr>
          <w:sz w:val="28"/>
          <w:szCs w:val="28"/>
        </w:rPr>
        <w:t>Электропроводность собственных и примесных полупроводников.</w:t>
      </w:r>
    </w:p>
    <w:p w:rsidR="00B72155" w:rsidRPr="006D3D38" w:rsidRDefault="00B72155" w:rsidP="00B72155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rPr>
          <w:sz w:val="28"/>
          <w:szCs w:val="28"/>
        </w:rPr>
      </w:pPr>
      <w:r w:rsidRPr="006D3D38">
        <w:rPr>
          <w:sz w:val="28"/>
          <w:szCs w:val="28"/>
        </w:rPr>
        <w:t xml:space="preserve">Свойства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перехода и их использование в полупроводниковых приборах.</w:t>
      </w:r>
    </w:p>
    <w:p w:rsidR="00B72155" w:rsidRPr="006D3D38" w:rsidRDefault="00B72155" w:rsidP="00B72155">
      <w:pPr>
        <w:numPr>
          <w:ilvl w:val="0"/>
          <w:numId w:val="1"/>
        </w:numPr>
        <w:tabs>
          <w:tab w:val="clear" w:pos="1260"/>
          <w:tab w:val="num" w:pos="360"/>
        </w:tabs>
        <w:ind w:left="0" w:firstLine="0"/>
        <w:rPr>
          <w:sz w:val="28"/>
          <w:szCs w:val="28"/>
        </w:rPr>
      </w:pPr>
      <w:r w:rsidRPr="006D3D38">
        <w:rPr>
          <w:sz w:val="28"/>
          <w:szCs w:val="28"/>
        </w:rPr>
        <w:t xml:space="preserve">Виды пробоя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перехода и их использование в полупроводниковых приб</w:t>
      </w:r>
      <w:r w:rsidRPr="006D3D38">
        <w:rPr>
          <w:sz w:val="28"/>
          <w:szCs w:val="28"/>
        </w:rPr>
        <w:t>о</w:t>
      </w:r>
      <w:r w:rsidRPr="006D3D38">
        <w:rPr>
          <w:sz w:val="28"/>
          <w:szCs w:val="28"/>
        </w:rPr>
        <w:t>рах.</w:t>
      </w:r>
    </w:p>
    <w:p w:rsidR="00B72155" w:rsidRPr="006D3D38" w:rsidRDefault="00B72155" w:rsidP="00B72155">
      <w:pPr>
        <w:numPr>
          <w:ilvl w:val="0"/>
          <w:numId w:val="1"/>
        </w:numPr>
        <w:tabs>
          <w:tab w:val="num" w:pos="360"/>
        </w:tabs>
        <w:ind w:left="0" w:firstLine="0"/>
        <w:rPr>
          <w:sz w:val="28"/>
          <w:szCs w:val="28"/>
        </w:rPr>
      </w:pPr>
      <w:r w:rsidRPr="006D3D38">
        <w:rPr>
          <w:sz w:val="28"/>
          <w:szCs w:val="28"/>
        </w:rPr>
        <w:t xml:space="preserve">Влияние температуры на свойства </w:t>
      </w:r>
      <w:r w:rsidRPr="006D3D38">
        <w:rPr>
          <w:sz w:val="28"/>
          <w:szCs w:val="28"/>
          <w:lang w:val="en-US"/>
        </w:rPr>
        <w:t>p</w:t>
      </w:r>
      <w:r w:rsidRPr="006D3D38">
        <w:rPr>
          <w:sz w:val="28"/>
          <w:szCs w:val="28"/>
        </w:rPr>
        <w:t>-</w:t>
      </w:r>
      <w:r w:rsidRPr="006D3D38">
        <w:rPr>
          <w:sz w:val="28"/>
          <w:szCs w:val="28"/>
          <w:lang w:val="en-US"/>
        </w:rPr>
        <w:t>n</w:t>
      </w:r>
      <w:r w:rsidRPr="006D3D38">
        <w:rPr>
          <w:sz w:val="28"/>
          <w:szCs w:val="28"/>
        </w:rPr>
        <w:t xml:space="preserve"> перехода.</w:t>
      </w:r>
    </w:p>
    <w:p w:rsidR="00B72155" w:rsidRPr="006D3D38" w:rsidRDefault="00B72155" w:rsidP="00B72155">
      <w:pPr>
        <w:ind w:left="774" w:right="-1"/>
        <w:rPr>
          <w:sz w:val="28"/>
          <w:szCs w:val="28"/>
        </w:rPr>
      </w:pPr>
    </w:p>
    <w:p w:rsidR="00B72155" w:rsidRPr="00B10F38" w:rsidRDefault="00B72155" w:rsidP="00B72155">
      <w:pPr>
        <w:ind w:left="720"/>
        <w:jc w:val="center"/>
        <w:rPr>
          <w:sz w:val="28"/>
          <w:szCs w:val="28"/>
        </w:rPr>
      </w:pPr>
      <w:r w:rsidRPr="00B10F38">
        <w:rPr>
          <w:sz w:val="28"/>
          <w:szCs w:val="28"/>
        </w:rPr>
        <w:t>ЛИТЕРАТУРА</w:t>
      </w:r>
    </w:p>
    <w:p w:rsidR="00B72155" w:rsidRPr="00924C6F" w:rsidRDefault="00B72155" w:rsidP="00B72155">
      <w:pPr>
        <w:ind w:firstLine="720"/>
        <w:jc w:val="center"/>
        <w:rPr>
          <w:b/>
          <w:sz w:val="28"/>
          <w:szCs w:val="28"/>
        </w:rPr>
      </w:pPr>
    </w:p>
    <w:p w:rsidR="00B72155" w:rsidRPr="00924C6F" w:rsidRDefault="00B72155" w:rsidP="00B72155">
      <w:pPr>
        <w:rPr>
          <w:sz w:val="28"/>
          <w:szCs w:val="28"/>
        </w:rPr>
      </w:pPr>
      <w:r w:rsidRPr="00924C6F">
        <w:rPr>
          <w:sz w:val="28"/>
          <w:szCs w:val="28"/>
        </w:rPr>
        <w:t xml:space="preserve">1  Савиных В. Л.  Физические основы электроники. Методические указания и контрольные задания. </w:t>
      </w:r>
      <w:proofErr w:type="spellStart"/>
      <w:r w:rsidRPr="00924C6F">
        <w:rPr>
          <w:sz w:val="28"/>
          <w:szCs w:val="28"/>
        </w:rPr>
        <w:t>СибГУТИ</w:t>
      </w:r>
      <w:proofErr w:type="spellEnd"/>
      <w:r w:rsidRPr="00924C6F">
        <w:rPr>
          <w:sz w:val="28"/>
          <w:szCs w:val="28"/>
        </w:rPr>
        <w:t xml:space="preserve">,  2002. </w:t>
      </w:r>
    </w:p>
    <w:p w:rsidR="00B72155" w:rsidRDefault="00B72155" w:rsidP="00B72155">
      <w:pPr>
        <w:jc w:val="both"/>
        <w:rPr>
          <w:sz w:val="28"/>
          <w:szCs w:val="28"/>
        </w:rPr>
      </w:pPr>
      <w:r w:rsidRPr="00924C6F">
        <w:rPr>
          <w:sz w:val="28"/>
          <w:szCs w:val="28"/>
        </w:rPr>
        <w:t xml:space="preserve">2 </w:t>
      </w:r>
      <w:r>
        <w:rPr>
          <w:sz w:val="28"/>
          <w:szCs w:val="28"/>
        </w:rPr>
        <w:t xml:space="preserve">Лачин В.И., Савелов Н.С. Электроника: Учеб. Пособие. 3-е изд., </w:t>
      </w:r>
      <w:proofErr w:type="spellStart"/>
      <w:r>
        <w:rPr>
          <w:sz w:val="28"/>
          <w:szCs w:val="28"/>
        </w:rPr>
        <w:t>перераб</w:t>
      </w:r>
      <w:proofErr w:type="spellEnd"/>
      <w:r>
        <w:rPr>
          <w:sz w:val="28"/>
          <w:szCs w:val="28"/>
        </w:rPr>
        <w:t>. И доп.- Ростов н</w:t>
      </w:r>
      <w:proofErr w:type="gramStart"/>
      <w:r>
        <w:rPr>
          <w:sz w:val="28"/>
          <w:szCs w:val="28"/>
        </w:rPr>
        <w:t>/Д</w:t>
      </w:r>
      <w:proofErr w:type="gramEnd"/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изд-вл</w:t>
      </w:r>
      <w:proofErr w:type="spellEnd"/>
      <w:r>
        <w:rPr>
          <w:sz w:val="28"/>
          <w:szCs w:val="28"/>
        </w:rPr>
        <w:t xml:space="preserve"> «Феникс», 2012 -= 576 с.</w:t>
      </w:r>
    </w:p>
    <w:p w:rsidR="00B72155" w:rsidRPr="00924C6F" w:rsidRDefault="00B72155" w:rsidP="00B7215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924C6F">
        <w:rPr>
          <w:sz w:val="28"/>
          <w:szCs w:val="28"/>
        </w:rPr>
        <w:t>Электронные</w:t>
      </w:r>
      <w:proofErr w:type="gramStart"/>
      <w:r w:rsidRPr="00924C6F">
        <w:rPr>
          <w:sz w:val="28"/>
          <w:szCs w:val="28"/>
        </w:rPr>
        <w:t xml:space="preserve"> ,</w:t>
      </w:r>
      <w:proofErr w:type="gramEnd"/>
      <w:r w:rsidRPr="00924C6F">
        <w:rPr>
          <w:sz w:val="28"/>
          <w:szCs w:val="28"/>
        </w:rPr>
        <w:t xml:space="preserve"> квантовые приборы и микроэлектроника. Под редакцией Фед</w:t>
      </w:r>
      <w:r w:rsidRPr="00924C6F">
        <w:rPr>
          <w:sz w:val="28"/>
          <w:szCs w:val="28"/>
        </w:rPr>
        <w:t>о</w:t>
      </w:r>
      <w:r w:rsidRPr="00924C6F">
        <w:rPr>
          <w:sz w:val="28"/>
          <w:szCs w:val="28"/>
        </w:rPr>
        <w:t>рова Н.Д. - М.: Радио и связь, 1998.-560 с.</w:t>
      </w:r>
    </w:p>
    <w:p w:rsidR="00B72155" w:rsidRPr="00924C6F" w:rsidRDefault="00B72155" w:rsidP="00B72155">
      <w:pPr>
        <w:ind w:firstLine="709"/>
        <w:jc w:val="both"/>
        <w:rPr>
          <w:color w:val="000000"/>
          <w:sz w:val="28"/>
          <w:szCs w:val="28"/>
        </w:rPr>
      </w:pPr>
    </w:p>
    <w:p w:rsidR="00162E3D" w:rsidRDefault="00162E3D">
      <w:bookmarkStart w:id="0" w:name="_GoBack"/>
      <w:bookmarkEnd w:id="0"/>
    </w:p>
    <w:sectPr w:rsidR="00162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B773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155"/>
    <w:rsid w:val="00162E3D"/>
    <w:rsid w:val="00B7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1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21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21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1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21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21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1371</Words>
  <Characters>7815</Characters>
  <Application>Microsoft Office Word</Application>
  <DocSecurity>0</DocSecurity>
  <Lines>65</Lines>
  <Paragraphs>18</Paragraphs>
  <ScaleCrop>false</ScaleCrop>
  <Company/>
  <LinksUpToDate>false</LinksUpToDate>
  <CharactersWithSpaces>9168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2019-01-11T02:27:00Z</dcterms:created>
  <dcterms:modified xsi:type="dcterms:W3CDTF">2019-01-11T02:27:00Z</dcterms:modified>
</cp:coreProperties>
</file>